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1"/>
        <w:keepLines w:val="1"/>
        <w:spacing w:after="200" w:line="276" w:lineRule="auto"/>
        <w:rPr>
          <w:rFonts w:ascii="Barlow" w:cs="Barlow" w:eastAsia="Barlow" w:hAnsi="Barlow"/>
          <w:b w:val="1"/>
          <w:color w:val="5c068c"/>
          <w:sz w:val="36"/>
          <w:szCs w:val="36"/>
        </w:rPr>
      </w:pPr>
      <w:bookmarkStart w:colFirst="0" w:colLast="0" w:name="_heading=h.lz6v8giji7el" w:id="0"/>
      <w:bookmarkEnd w:id="0"/>
      <w:r w:rsidDel="00000000" w:rsidR="00000000" w:rsidRPr="00000000">
        <w:rPr>
          <w:rFonts w:ascii="Barlow" w:cs="Barlow" w:eastAsia="Barlow" w:hAnsi="Barlow"/>
          <w:b w:val="1"/>
          <w:color w:val="5c068c"/>
          <w:sz w:val="44"/>
          <w:szCs w:val="44"/>
          <w:rtl w:val="0"/>
        </w:rPr>
        <w:t xml:space="preserve">German CleanTech Unicorn 1KOMMA5° opens Copenhagen flagship store, </w:t>
      </w:r>
      <w:r w:rsidDel="00000000" w:rsidR="00000000" w:rsidRPr="00000000">
        <w:rPr>
          <w:rFonts w:ascii="Barlow" w:cs="Barlow" w:eastAsia="Barlow" w:hAnsi="Barlow"/>
          <w:b w:val="1"/>
          <w:color w:val="5c068c"/>
          <w:sz w:val="44"/>
          <w:szCs w:val="44"/>
          <w:rtl w:val="0"/>
        </w:rPr>
        <w:t xml:space="preserve">bringing</w:t>
      </w:r>
      <w:r w:rsidDel="00000000" w:rsidR="00000000" w:rsidRPr="00000000">
        <w:rPr>
          <w:rFonts w:ascii="Barlow" w:cs="Barlow" w:eastAsia="Barlow" w:hAnsi="Barlow"/>
          <w:b w:val="1"/>
          <w:color w:val="5c068c"/>
          <w:sz w:val="44"/>
          <w:szCs w:val="44"/>
          <w:rtl w:val="0"/>
        </w:rPr>
        <w:t xml:space="preserve"> New Energy to Denmark</w:t>
      </w:r>
      <w:r w:rsidDel="00000000" w:rsidR="00000000" w:rsidRPr="00000000">
        <w:rPr>
          <w:rtl w:val="0"/>
        </w:rPr>
      </w:r>
    </w:p>
    <w:p w:rsidR="00000000" w:rsidDel="00000000" w:rsidP="00000000" w:rsidRDefault="00000000" w:rsidRPr="00000000" w14:paraId="00000002">
      <w:pPr>
        <w:numPr>
          <w:ilvl w:val="0"/>
          <w:numId w:val="2"/>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444746"/>
          <w:rtl w:val="0"/>
        </w:rPr>
        <w:t xml:space="preserve">1KOMMA5° creates new opportunities for households to reduce their energy costs and carbon footprint while driving the energy transition in Denmark. </w:t>
      </w:r>
    </w:p>
    <w:p w:rsidR="00000000" w:rsidDel="00000000" w:rsidP="00000000" w:rsidRDefault="00000000" w:rsidRPr="00000000" w14:paraId="00000003">
      <w:pPr>
        <w:numPr>
          <w:ilvl w:val="0"/>
          <w:numId w:val="2"/>
        </w:numPr>
        <w:spacing w:after="200" w:line="300" w:lineRule="auto"/>
        <w:ind w:left="720" w:hanging="360"/>
        <w:rPr>
          <w:rFonts w:ascii="Poppins" w:cs="Poppins" w:eastAsia="Poppins" w:hAnsi="Poppins"/>
          <w:b w:val="1"/>
        </w:rPr>
      </w:pPr>
      <w:r w:rsidDel="00000000" w:rsidR="00000000" w:rsidRPr="00000000">
        <w:rPr>
          <w:rFonts w:ascii="Barlow" w:cs="Barlow" w:eastAsia="Barlow" w:hAnsi="Barlow"/>
          <w:b w:val="1"/>
          <w:color w:val="444746"/>
          <w:rtl w:val="0"/>
        </w:rPr>
        <w:t xml:space="preserve">The new 1KOMMA5° Copenhagen showroom in the heart of </w:t>
      </w:r>
      <w:r w:rsidDel="00000000" w:rsidR="00000000" w:rsidRPr="00000000">
        <w:rPr>
          <w:rFonts w:ascii="Barlow" w:cs="Barlow" w:eastAsia="Barlow" w:hAnsi="Barlow"/>
          <w:b w:val="1"/>
          <w:color w:val="444746"/>
          <w:rtl w:val="0"/>
        </w:rPr>
        <w:t xml:space="preserve">Nørrebro</w:t>
      </w:r>
      <w:r w:rsidDel="00000000" w:rsidR="00000000" w:rsidRPr="00000000">
        <w:rPr>
          <w:rFonts w:ascii="Barlow" w:cs="Barlow" w:eastAsia="Barlow" w:hAnsi="Barlow"/>
          <w:b w:val="1"/>
          <w:color w:val="444746"/>
          <w:rtl w:val="0"/>
        </w:rPr>
        <w:t xml:space="preserve"> is the first One-Stop-Shop for clean energy solutions in Denmark and one of more than 25 1KOMMA5° flagship showrooms worldwide, including locations in Malmö, Berlin, Adelaide and Helsinki. </w:t>
      </w:r>
      <w:r w:rsidDel="00000000" w:rsidR="00000000" w:rsidRPr="00000000">
        <w:rPr>
          <w:rtl w:val="0"/>
        </w:rPr>
      </w:r>
    </w:p>
    <w:p w:rsidR="00000000" w:rsidDel="00000000" w:rsidP="00000000" w:rsidRDefault="00000000" w:rsidRPr="00000000" w14:paraId="00000004">
      <w:pPr>
        <w:numPr>
          <w:ilvl w:val="0"/>
          <w:numId w:val="2"/>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444746"/>
          <w:rtl w:val="0"/>
        </w:rPr>
        <w:t xml:space="preserve">The company's end-to-end energy system combines solar panels, batteries, inverters and the AI-powered Heartbeat AI platform, enabling households to optimize their energy use while playing an active role in the energy market.</w:t>
      </w:r>
    </w:p>
    <w:p w:rsidR="00000000" w:rsidDel="00000000" w:rsidP="00000000" w:rsidRDefault="00000000" w:rsidRPr="00000000" w14:paraId="00000005">
      <w:pPr>
        <w:numPr>
          <w:ilvl w:val="0"/>
          <w:numId w:val="2"/>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444746"/>
          <w:rtl w:val="0"/>
        </w:rPr>
        <w:t xml:space="preserve">The opening also marks the launch of 1KOMMA5°’s own battery, enabling grid-stabilizing measures and creating additional saving opportunities for private households – enabled by 1KOMMA5°’s unique position as </w:t>
      </w:r>
      <w:r w:rsidDel="00000000" w:rsidR="00000000" w:rsidRPr="00000000">
        <w:rPr>
          <w:rFonts w:ascii="Barlow" w:cs="Barlow" w:eastAsia="Barlow" w:hAnsi="Barlow"/>
          <w:b w:val="1"/>
          <w:color w:val="444746"/>
          <w:rtl w:val="0"/>
        </w:rPr>
        <w:t xml:space="preserve">a true one-stop-shop for home energy in Denmark</w:t>
      </w:r>
      <w:r w:rsidDel="00000000" w:rsidR="00000000" w:rsidRPr="00000000">
        <w:rPr>
          <w:rFonts w:ascii="Barlow" w:cs="Barlow" w:eastAsia="Barlow" w:hAnsi="Barlow"/>
          <w:b w:val="1"/>
          <w:color w:val="444746"/>
          <w:rtl w:val="0"/>
        </w:rPr>
        <w:t xml:space="preserve">.</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line="300" w:lineRule="auto"/>
        <w:rPr>
          <w:rFonts w:ascii="Barlow" w:cs="Barlow" w:eastAsia="Barlow" w:hAnsi="Barlow"/>
          <w:b w:val="1"/>
          <w:color w:val="444746"/>
        </w:rPr>
      </w:pPr>
      <w:r w:rsidDel="00000000" w:rsidR="00000000" w:rsidRPr="00000000">
        <w:rPr>
          <w:rFonts w:ascii="Barlow" w:cs="Barlow" w:eastAsia="Barlow" w:hAnsi="Barlow"/>
          <w:b w:val="1"/>
          <w:color w:val="5c068c"/>
          <w:rtl w:val="0"/>
        </w:rPr>
        <w:t xml:space="preserve">Copenhagen, Denmark – January 23rd</w:t>
      </w:r>
      <w:r w:rsidDel="00000000" w:rsidR="00000000" w:rsidRPr="00000000">
        <w:rPr>
          <w:rFonts w:ascii="Barlow" w:cs="Barlow" w:eastAsia="Barlow" w:hAnsi="Barlow"/>
          <w:b w:val="1"/>
          <w:color w:val="5c068c"/>
          <w:rtl w:val="0"/>
        </w:rPr>
        <w:t xml:space="preserve">, 2025 </w:t>
      </w:r>
      <w:r w:rsidDel="00000000" w:rsidR="00000000" w:rsidRPr="00000000">
        <w:rPr>
          <w:rFonts w:ascii="Barlow" w:cs="Barlow" w:eastAsia="Barlow" w:hAnsi="Barlow"/>
          <w:color w:val="444746"/>
          <w:rtl w:val="0"/>
        </w:rPr>
        <w:t xml:space="preserve">– </w:t>
      </w:r>
      <w:r w:rsidDel="00000000" w:rsidR="00000000" w:rsidRPr="00000000">
        <w:rPr>
          <w:rFonts w:ascii="Barlow" w:cs="Barlow" w:eastAsia="Barlow" w:hAnsi="Barlow"/>
          <w:color w:val="444746"/>
          <w:rtl w:val="0"/>
        </w:rPr>
        <w:t xml:space="preserve">1KOMMA5°, </w:t>
      </w:r>
      <w:r w:rsidDel="00000000" w:rsidR="00000000" w:rsidRPr="00000000">
        <w:rPr>
          <w:rFonts w:ascii="Barlow" w:cs="Barlow" w:eastAsia="Barlow" w:hAnsi="Barlow"/>
          <w:color w:val="333333"/>
          <w:rtl w:val="0"/>
        </w:rPr>
        <w:t xml:space="preserve">the home electrification company and operator of the energy management software Heartbeat AI from Germany,</w:t>
      </w:r>
      <w:r w:rsidDel="00000000" w:rsidR="00000000" w:rsidRPr="00000000">
        <w:rPr>
          <w:rFonts w:ascii="Barlow" w:cs="Barlow" w:eastAsia="Barlow" w:hAnsi="Barlow"/>
          <w:color w:val="444746"/>
          <w:rtl w:val="0"/>
        </w:rPr>
        <w:t xml:space="preserve"> opens its first flagship store in Copenhagen, </w:t>
      </w:r>
      <w:r w:rsidDel="00000000" w:rsidR="00000000" w:rsidRPr="00000000">
        <w:rPr>
          <w:rFonts w:ascii="Barlow" w:cs="Barlow" w:eastAsia="Barlow" w:hAnsi="Barlow"/>
          <w:color w:val="444746"/>
          <w:rtl w:val="0"/>
        </w:rPr>
        <w:t xml:space="preserve">bringing</w:t>
      </w:r>
      <w:r w:rsidDel="00000000" w:rsidR="00000000" w:rsidRPr="00000000">
        <w:rPr>
          <w:rFonts w:ascii="Barlow" w:cs="Barlow" w:eastAsia="Barlow" w:hAnsi="Barlow"/>
          <w:color w:val="444746"/>
          <w:rtl w:val="0"/>
        </w:rPr>
        <w:t xml:space="preserve"> New Energy to thousands of households in Denmark. </w:t>
      </w:r>
      <w:r w:rsidDel="00000000" w:rsidR="00000000" w:rsidRPr="00000000">
        <w:rPr>
          <w:rFonts w:ascii="Barlow" w:cs="Barlow" w:eastAsia="Barlow" w:hAnsi="Barlow"/>
          <w:color w:val="444746"/>
          <w:rtl w:val="0"/>
        </w:rPr>
        <w:t xml:space="preserve">In the new, state-of-the-art Copenhagen flagship store is the first One-Stop-Shop for clean energy solutions in Denmark. Consumers can explore the company’s hardware and software technologies for home electrification, learning how to</w:t>
      </w:r>
      <w:r w:rsidDel="00000000" w:rsidR="00000000" w:rsidRPr="00000000">
        <w:rPr>
          <w:rFonts w:ascii="Barlow" w:cs="Barlow" w:eastAsia="Barlow" w:hAnsi="Barlow"/>
          <w:color w:val="444746"/>
          <w:rtl w:val="0"/>
        </w:rPr>
        <w:t xml:space="preserve"> optimize their energy usage and reduce their carbon footprint</w:t>
      </w:r>
      <w:r w:rsidDel="00000000" w:rsidR="00000000" w:rsidRPr="00000000">
        <w:rPr>
          <w:rFonts w:ascii="Barlow" w:cs="Barlow" w:eastAsia="Barlow" w:hAnsi="Barlow"/>
          <w:color w:val="444746"/>
          <w:rtl w:val="0"/>
        </w:rPr>
        <w:t xml:space="preserve">. Copenhagen is one of more than 25 flagship showrooms worldwide, with the next Danish location already planned in the city center of </w:t>
      </w:r>
      <w:r w:rsidDel="00000000" w:rsidR="00000000" w:rsidRPr="00000000">
        <w:rPr>
          <w:rFonts w:ascii="Barlow" w:cs="Barlow" w:eastAsia="Barlow" w:hAnsi="Barlow"/>
          <w:color w:val="444746"/>
          <w:rtl w:val="0"/>
        </w:rPr>
        <w:t xml:space="preserve">Aarhus.</w:t>
      </w:r>
      <w:r w:rsidDel="00000000" w:rsidR="00000000" w:rsidRPr="00000000">
        <w:rPr>
          <w:rFonts w:ascii="Barlow" w:cs="Barlow" w:eastAsia="Barlow" w:hAnsi="Barlow"/>
          <w:color w:val="444746"/>
          <w:rtl w:val="0"/>
        </w:rPr>
        <w:t xml:space="preserve"> </w:t>
      </w:r>
      <w:r w:rsidDel="00000000" w:rsidR="00000000" w:rsidRPr="00000000">
        <w:rPr>
          <w:rtl w:val="0"/>
        </w:rPr>
      </w:r>
    </w:p>
    <w:p w:rsidR="00000000" w:rsidDel="00000000" w:rsidP="00000000" w:rsidRDefault="00000000" w:rsidRPr="00000000" w14:paraId="00000007">
      <w:pPr>
        <w:spacing w:after="200" w:line="300" w:lineRule="auto"/>
        <w:rPr>
          <w:rFonts w:ascii="Barlow" w:cs="Barlow" w:eastAsia="Barlow" w:hAnsi="Barlow"/>
          <w:color w:val="444746"/>
        </w:rPr>
      </w:pPr>
      <w:r w:rsidDel="00000000" w:rsidR="00000000" w:rsidRPr="00000000">
        <w:rPr>
          <w:rFonts w:ascii="Barlow" w:cs="Barlow" w:eastAsia="Barlow" w:hAnsi="Barlow"/>
          <w:color w:val="444746"/>
          <w:rtl w:val="0"/>
        </w:rPr>
        <w:t xml:space="preserve">“By connecting the household's energy systems to the rhythm of wind and sun, we radically transform how energy works today, always supplying the cleanest and cheapest energy possible,” explains David Sätterman, COO of 1KOMMA5° Nordics.</w:t>
      </w:r>
      <w:r w:rsidDel="00000000" w:rsidR="00000000" w:rsidRPr="00000000">
        <w:rPr>
          <w:rFonts w:ascii="Barlow" w:cs="Barlow" w:eastAsia="Barlow" w:hAnsi="Barlow"/>
          <w:color w:val="444746"/>
          <w:rtl w:val="0"/>
        </w:rPr>
        <w:t xml:space="preserve"> </w:t>
      </w:r>
      <w:r w:rsidDel="00000000" w:rsidR="00000000" w:rsidRPr="00000000">
        <w:rPr>
          <w:rFonts w:ascii="Barlow" w:cs="Barlow" w:eastAsia="Barlow" w:hAnsi="Barlow"/>
          <w:color w:val="444746"/>
          <w:rtl w:val="0"/>
        </w:rPr>
        <w:t xml:space="preserve">“By giving New Energy a physical presence in the capital of Denmark, we hope to be able to educate and spark dialogue, by showing how a climate-friendly future can be achieved cost-effectively.” </w:t>
      </w:r>
      <w:r w:rsidDel="00000000" w:rsidR="00000000" w:rsidRPr="00000000">
        <w:rPr>
          <w:rtl w:val="0"/>
        </w:rPr>
      </w:r>
    </w:p>
    <w:p w:rsidR="00000000" w:rsidDel="00000000" w:rsidP="00000000" w:rsidRDefault="00000000" w:rsidRPr="00000000" w14:paraId="00000008">
      <w:pPr>
        <w:spacing w:after="200" w:line="300" w:lineRule="auto"/>
        <w:rPr>
          <w:rFonts w:ascii="Barlow" w:cs="Barlow" w:eastAsia="Barlow" w:hAnsi="Barlow"/>
          <w:color w:val="444746"/>
        </w:rPr>
      </w:pPr>
      <w:r w:rsidDel="00000000" w:rsidR="00000000" w:rsidRPr="00000000">
        <w:rPr>
          <w:rFonts w:ascii="Barlow" w:cs="Barlow" w:eastAsia="Barlow" w:hAnsi="Barlow"/>
          <w:color w:val="444746"/>
          <w:rtl w:val="0"/>
        </w:rPr>
        <w:t xml:space="preserve">Philipp Schröder, CEO and co-founder of 1KOMMA5°, explains</w:t>
      </w:r>
      <w:r w:rsidDel="00000000" w:rsidR="00000000" w:rsidRPr="00000000">
        <w:rPr>
          <w:rFonts w:ascii="Barlow" w:cs="Barlow" w:eastAsia="Barlow" w:hAnsi="Barlow"/>
          <w:color w:val="444746"/>
          <w:rtl w:val="0"/>
        </w:rPr>
        <w:t xml:space="preserve">: ”</w:t>
      </w:r>
      <w:r w:rsidDel="00000000" w:rsidR="00000000" w:rsidRPr="00000000">
        <w:rPr>
          <w:rFonts w:ascii="Barlow" w:cs="Barlow" w:eastAsia="Barlow" w:hAnsi="Barlow"/>
          <w:color w:val="444746"/>
          <w:rtl w:val="0"/>
        </w:rPr>
        <w:t xml:space="preserve">Our aim is to convert 500,000 buildings a year to climate-friendly electricity, heating and mobility by 2030. New Energy is </w:t>
      </w:r>
      <w:r w:rsidDel="00000000" w:rsidR="00000000" w:rsidRPr="00000000">
        <w:rPr>
          <w:rFonts w:ascii="Barlow" w:cs="Barlow" w:eastAsia="Barlow" w:hAnsi="Barlow"/>
          <w:color w:val="444746"/>
          <w:rtl w:val="0"/>
        </w:rPr>
        <w:t xml:space="preserve">a win-win-win for consumers, the energy system and the climate. T</w:t>
      </w:r>
      <w:r w:rsidDel="00000000" w:rsidR="00000000" w:rsidRPr="00000000">
        <w:rPr>
          <w:rFonts w:ascii="Barlow" w:cs="Barlow" w:eastAsia="Barlow" w:hAnsi="Barlow"/>
          <w:color w:val="444746"/>
          <w:rtl w:val="0"/>
        </w:rPr>
        <w:t xml:space="preserve">here is no way around it</w:t>
      </w:r>
      <w:r w:rsidDel="00000000" w:rsidR="00000000" w:rsidRPr="00000000">
        <w:rPr>
          <w:rFonts w:ascii="Barlow" w:cs="Barlow" w:eastAsia="Barlow" w:hAnsi="Barlow"/>
          <w:color w:val="444746"/>
          <w:rtl w:val="0"/>
        </w:rPr>
        <w:t xml:space="preserve">. We demonstrate this with our flagship showrooms around the world.” </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00" w:line="300" w:lineRule="auto"/>
        <w:rPr>
          <w:rFonts w:ascii="Barlow" w:cs="Barlow" w:eastAsia="Barlow" w:hAnsi="Barlow"/>
          <w:color w:val="444746"/>
        </w:rPr>
      </w:pPr>
      <w:r w:rsidDel="00000000" w:rsidR="00000000" w:rsidRPr="00000000">
        <w:rPr>
          <w:rFonts w:ascii="Barlow" w:cs="Barlow" w:eastAsia="Barlow" w:hAnsi="Barlow"/>
          <w:color w:val="444746"/>
          <w:rtl w:val="0"/>
        </w:rPr>
        <w:t xml:space="preserve">The company's end-to-end system, which combines batteries, inverters, solar panels and the AI-powered Heartbeat AI platform, enables households to optimize their energy use while playing an active role in the energy market. 1KOMMA5° has already installed over 300,000 controllable energy systems for customers worldwide. </w:t>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line="300" w:lineRule="auto"/>
        <w:rPr>
          <w:rFonts w:ascii="Barlow" w:cs="Barlow" w:eastAsia="Barlow" w:hAnsi="Barlow"/>
          <w:color w:val="444746"/>
        </w:rPr>
      </w:pPr>
      <w:r w:rsidDel="00000000" w:rsidR="00000000" w:rsidRPr="00000000">
        <w:rPr>
          <w:rFonts w:ascii="Barlow" w:cs="Barlow" w:eastAsia="Barlow" w:hAnsi="Barlow"/>
          <w:color w:val="444746"/>
          <w:rtl w:val="0"/>
        </w:rPr>
        <w:t xml:space="preserve">European grids have been increasingly stressed by ever more renewable electricity production, with wind and solar capacities reaching new records. </w:t>
      </w:r>
      <w:r w:rsidDel="00000000" w:rsidR="00000000" w:rsidRPr="00000000">
        <w:rPr>
          <w:rFonts w:ascii="Barlow" w:cs="Barlow" w:eastAsia="Barlow" w:hAnsi="Barlow"/>
          <w:color w:val="444746"/>
          <w:rtl w:val="0"/>
        </w:rPr>
        <w:t xml:space="preserve">“Renewable energy is very volatile, creating large fluctuations in energy prices that we see today,” says Sätterman. “With Heartbeat AI, we provide the software that allows our customers to benefit from volatility while also creating a solution for balancing volatile energy production and consumption.” </w:t>
      </w:r>
    </w:p>
    <w:p w:rsidR="00000000" w:rsidDel="00000000" w:rsidP="00000000" w:rsidRDefault="00000000" w:rsidRPr="00000000" w14:paraId="0000000B">
      <w:pPr>
        <w:spacing w:after="200" w:line="300" w:lineRule="auto"/>
        <w:rPr>
          <w:rFonts w:ascii="Barlow" w:cs="Barlow" w:eastAsia="Barlow" w:hAnsi="Barlow"/>
          <w:color w:val="444746"/>
        </w:rPr>
      </w:pPr>
      <w:r w:rsidDel="00000000" w:rsidR="00000000" w:rsidRPr="00000000">
        <w:rPr>
          <w:rFonts w:ascii="Barlow" w:cs="Barlow" w:eastAsia="Barlow" w:hAnsi="Barlow"/>
          <w:color w:val="444746"/>
          <w:rtl w:val="0"/>
        </w:rPr>
        <w:t xml:space="preserve">The energy management platform Heartbeat AI purchases electricity at the spot market when prices are lowest and </w:t>
      </w:r>
      <w:r w:rsidDel="00000000" w:rsidR="00000000" w:rsidRPr="00000000">
        <w:rPr>
          <w:rFonts w:ascii="Barlow" w:cs="Barlow" w:eastAsia="Barlow" w:hAnsi="Barlow"/>
          <w:color w:val="444746"/>
          <w:rtl w:val="0"/>
        </w:rPr>
        <w:t xml:space="preserve">sells excess electricity back to the grid when prices are highest</w:t>
      </w:r>
      <w:r w:rsidDel="00000000" w:rsidR="00000000" w:rsidRPr="00000000">
        <w:rPr>
          <w:rFonts w:ascii="Barlow" w:cs="Barlow" w:eastAsia="Barlow" w:hAnsi="Barlow"/>
          <w:color w:val="444746"/>
          <w:rtl w:val="0"/>
        </w:rPr>
        <w:t xml:space="preserve">. Low prices automatically correlate with lower CO2 emissions. Simultaneously, Heartbeat AI helps stabilize the grid.</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line="300" w:lineRule="auto"/>
        <w:rPr>
          <w:rFonts w:ascii="Barlow" w:cs="Barlow" w:eastAsia="Barlow" w:hAnsi="Barlow"/>
          <w:color w:val="444746"/>
        </w:rPr>
      </w:pPr>
      <w:r w:rsidDel="00000000" w:rsidR="00000000" w:rsidRPr="00000000">
        <w:rPr>
          <w:rFonts w:ascii="Barlow" w:cs="Barlow" w:eastAsia="Barlow" w:hAnsi="Barlow"/>
          <w:color w:val="444746"/>
          <w:rtl w:val="0"/>
        </w:rPr>
        <w:t xml:space="preserve">With the showroom opening, 1KOMMA5° also launched its first own battery in Denmark which is designed to meet the challenges of the changing energy market. The 1KOMMA5° battery is a </w:t>
      </w:r>
      <w:r w:rsidDel="00000000" w:rsidR="00000000" w:rsidRPr="00000000">
        <w:rPr>
          <w:rFonts w:ascii="Barlow" w:cs="Barlow" w:eastAsia="Barlow" w:hAnsi="Barlow"/>
          <w:color w:val="444746"/>
          <w:rtl w:val="0"/>
        </w:rPr>
        <w:t xml:space="preserve">next-gen</w:t>
      </w:r>
      <w:r w:rsidDel="00000000" w:rsidR="00000000" w:rsidRPr="00000000">
        <w:rPr>
          <w:rFonts w:ascii="Barlow" w:cs="Barlow" w:eastAsia="Barlow" w:hAnsi="Barlow"/>
          <w:color w:val="444746"/>
          <w:rtl w:val="0"/>
        </w:rPr>
        <w:t xml:space="preserve"> AI-optimized energy storage unit enabling the usage of Heartbeat AI, unlocking new flexibility in energy consumption. </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00" w:line="300" w:lineRule="auto"/>
        <w:rPr>
          <w:rFonts w:ascii="Barlow" w:cs="Barlow" w:eastAsia="Barlow" w:hAnsi="Barlow"/>
          <w:color w:val="444746"/>
        </w:rPr>
      </w:pPr>
      <w:r w:rsidDel="00000000" w:rsidR="00000000" w:rsidRPr="00000000">
        <w:rPr>
          <w:rFonts w:ascii="Barlow" w:cs="Barlow" w:eastAsia="Barlow" w:hAnsi="Barlow"/>
          <w:color w:val="444746"/>
          <w:rtl w:val="0"/>
        </w:rPr>
        <w:t xml:space="preserve">Fast response times and high data resolution make it suitable for grid-stabilizing measures and intra-day trading.</w:t>
      </w:r>
      <w:r w:rsidDel="00000000" w:rsidR="00000000" w:rsidRPr="00000000">
        <w:rPr>
          <w:rFonts w:ascii="Barlow" w:cs="Barlow" w:eastAsia="Barlow" w:hAnsi="Barlow"/>
          <w:color w:val="444746"/>
          <w:rtl w:val="0"/>
        </w:rPr>
        <w:t xml:space="preserve"> </w:t>
      </w:r>
      <w:r w:rsidDel="00000000" w:rsidR="00000000" w:rsidRPr="00000000">
        <w:rPr>
          <w:rFonts w:ascii="Barlow" w:cs="Barlow" w:eastAsia="Barlow" w:hAnsi="Barlow"/>
          <w:color w:val="444746"/>
          <w:rtl w:val="0"/>
        </w:rPr>
        <w:t xml:space="preserve">Instead of charging during the day and discharging at night, the 1KOMMA5° battery is designed to perform multiple micro cycles throughout the day. It provides an ultra-high data resolution on the available power and reacts within seconds. </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00" w:line="300" w:lineRule="auto"/>
        <w:rPr>
          <w:rFonts w:ascii="Barlow" w:cs="Barlow" w:eastAsia="Barlow" w:hAnsi="Barlow"/>
          <w:b w:val="1"/>
          <w:color w:val="444746"/>
        </w:rPr>
      </w:pPr>
      <w:r w:rsidDel="00000000" w:rsidR="00000000" w:rsidRPr="00000000">
        <w:rPr>
          <w:rFonts w:ascii="Barlow" w:cs="Barlow" w:eastAsia="Barlow" w:hAnsi="Barlow"/>
          <w:color w:val="444746"/>
          <w:rtl w:val="0"/>
        </w:rPr>
        <w:t xml:space="preserve">Only l</w:t>
      </w:r>
      <w:r w:rsidDel="00000000" w:rsidR="00000000" w:rsidRPr="00000000">
        <w:rPr>
          <w:rFonts w:ascii="Barlow" w:cs="Barlow" w:eastAsia="Barlow" w:hAnsi="Barlow"/>
          <w:color w:val="444746"/>
          <w:rtl w:val="0"/>
        </w:rPr>
        <w:t xml:space="preserve">ast</w:t>
      </w:r>
      <w:r w:rsidDel="00000000" w:rsidR="00000000" w:rsidRPr="00000000">
        <w:rPr>
          <w:rFonts w:ascii="Barlow" w:cs="Barlow" w:eastAsia="Barlow" w:hAnsi="Barlow"/>
          <w:color w:val="444746"/>
          <w:rtl w:val="0"/>
        </w:rPr>
        <w:t xml:space="preserve"> month, 1KOMMA5° announced its approval to provide frequency containment reserve (FCR-D) in Sweden. This allows private households to participate in the stabilization of the electricity grid through Heartbeat AI’s decentralized virtual power plant, which bids in the FCR market as an aggregator. </w:t>
      </w:r>
      <w:r w:rsidDel="00000000" w:rsidR="00000000" w:rsidRPr="00000000">
        <w:rPr>
          <w:rFonts w:ascii="Barlow" w:cs="Barlow" w:eastAsia="Barlow" w:hAnsi="Barlow"/>
          <w:color w:val="444746"/>
          <w:rtl w:val="0"/>
        </w:rPr>
        <w:t xml:space="preserve">As</w:t>
      </w:r>
      <w:r w:rsidDel="00000000" w:rsidR="00000000" w:rsidRPr="00000000">
        <w:rPr>
          <w:rFonts w:ascii="Barlow" w:cs="Barlow" w:eastAsia="Barlow" w:hAnsi="Barlow"/>
          <w:color w:val="444746"/>
          <w:rtl w:val="0"/>
        </w:rPr>
        <w:t xml:space="preserve"> the DK2 grid region of Denmark is managed by a similar entity to that of the Swedish market</w:t>
      </w:r>
      <w:r w:rsidDel="00000000" w:rsidR="00000000" w:rsidRPr="00000000">
        <w:rPr>
          <w:rFonts w:ascii="Barlow" w:cs="Barlow" w:eastAsia="Barlow" w:hAnsi="Barlow"/>
          <w:color w:val="444746"/>
          <w:rtl w:val="0"/>
        </w:rPr>
        <w:t xml:space="preserve">, the approval process for DK2 is expected to be completed in the coming months, providing yet another source of income for Heartbeat AI customers in Denmark.</w:t>
      </w:r>
      <w:r w:rsidDel="00000000" w:rsidR="00000000" w:rsidRPr="00000000">
        <w:rPr>
          <w:rtl w:val="0"/>
        </w:rPr>
      </w:r>
    </w:p>
    <w:p w:rsidR="00000000" w:rsidDel="00000000" w:rsidP="00000000" w:rsidRDefault="00000000" w:rsidRPr="00000000" w14:paraId="0000000F">
      <w:pPr>
        <w:spacing w:after="200" w:line="300" w:lineRule="auto"/>
        <w:rPr>
          <w:rFonts w:ascii="Barlow" w:cs="Barlow" w:eastAsia="Barlow" w:hAnsi="Barlow"/>
          <w:color w:val="444746"/>
        </w:rPr>
      </w:pPr>
      <w:r w:rsidDel="00000000" w:rsidR="00000000" w:rsidRPr="00000000">
        <w:rPr>
          <w:rFonts w:ascii="Barlow" w:cs="Barlow" w:eastAsia="Barlow" w:hAnsi="Barlow"/>
          <w:color w:val="444746"/>
          <w:rtl w:val="0"/>
        </w:rPr>
        <w:t xml:space="preserve">Along with the 1KOMMA5° battery, 1KOMMA5° Denmark now also introduces heat pumps and the 1KOMMA5° inverter - units that are </w:t>
      </w:r>
      <w:r w:rsidDel="00000000" w:rsidR="00000000" w:rsidRPr="00000000">
        <w:rPr>
          <w:rFonts w:ascii="Barlow" w:cs="Barlow" w:eastAsia="Barlow" w:hAnsi="Barlow"/>
          <w:color w:val="444746"/>
          <w:rtl w:val="0"/>
        </w:rPr>
        <w:t xml:space="preserve">ready</w:t>
      </w:r>
      <w:r w:rsidDel="00000000" w:rsidR="00000000" w:rsidRPr="00000000">
        <w:rPr>
          <w:rFonts w:ascii="Barlow" w:cs="Barlow" w:eastAsia="Barlow" w:hAnsi="Barlow"/>
          <w:color w:val="444746"/>
          <w:rtl w:val="0"/>
        </w:rPr>
        <w:t xml:space="preserve"> for use with and optimization by Heartbeat AI - allowing 1KOMMA5° to be </w:t>
      </w:r>
      <w:r w:rsidDel="00000000" w:rsidR="00000000" w:rsidRPr="00000000">
        <w:rPr>
          <w:rFonts w:ascii="Barlow" w:cs="Barlow" w:eastAsia="Barlow" w:hAnsi="Barlow"/>
          <w:color w:val="444746"/>
          <w:rtl w:val="0"/>
        </w:rPr>
        <w:t xml:space="preserve">a true one-stop-shop for home energy solutions in Denmark. </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00" w:lineRule="auto"/>
        <w:rPr>
          <w:rFonts w:ascii="Barlow" w:cs="Barlow" w:eastAsia="Barlow" w:hAnsi="Barlow"/>
          <w:color w:val="444746"/>
        </w:rPr>
      </w:pPr>
      <w:r w:rsidDel="00000000" w:rsidR="00000000" w:rsidRPr="00000000">
        <w:rPr>
          <w:rtl w:val="0"/>
        </w:rPr>
      </w:r>
    </w:p>
    <w:p w:rsidR="00000000" w:rsidDel="00000000" w:rsidP="00000000" w:rsidRDefault="00000000" w:rsidRPr="00000000" w14:paraId="00000011">
      <w:pPr>
        <w:spacing w:after="200"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About 1KOMMA5° </w:t>
      </w:r>
    </w:p>
    <w:p w:rsidR="00000000" w:rsidDel="00000000" w:rsidP="00000000" w:rsidRDefault="00000000" w:rsidRPr="00000000" w14:paraId="00000012">
      <w:pPr>
        <w:spacing w:after="200" w:line="276"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Denmark is the Danish branch of </w:t>
      </w:r>
      <w:r w:rsidDel="00000000" w:rsidR="00000000" w:rsidRPr="00000000">
        <w:rPr>
          <w:rFonts w:ascii="Barlow" w:cs="Barlow" w:eastAsia="Barlow" w:hAnsi="Barlow"/>
          <w:color w:val="333333"/>
          <w:sz w:val="18"/>
          <w:szCs w:val="18"/>
          <w:rtl w:val="0"/>
        </w:rPr>
        <w:t xml:space="preserve">1KOMMA5°, the CleanTech start-up for CO2-neutral energy, heat and mobility. Founded in Hamburg, Germany, in 2021, the company operates around 80 locations worldwide, serving as the one-stop shop for intelligent, integrated energy solutions such as photovoltaics, electricity storage, heat pumps and </w:t>
      </w:r>
      <w:r w:rsidDel="00000000" w:rsidR="00000000" w:rsidRPr="00000000">
        <w:rPr>
          <w:rFonts w:ascii="Barlow" w:cs="Barlow" w:eastAsia="Barlow" w:hAnsi="Barlow"/>
          <w:color w:val="333333"/>
          <w:sz w:val="18"/>
          <w:szCs w:val="18"/>
          <w:rtl w:val="0"/>
        </w:rPr>
        <w:t xml:space="preserve">charging</w:t>
      </w:r>
      <w:r w:rsidDel="00000000" w:rsidR="00000000" w:rsidRPr="00000000">
        <w:rPr>
          <w:rFonts w:ascii="Barlow" w:cs="Barlow" w:eastAsia="Barlow" w:hAnsi="Barlow"/>
          <w:color w:val="333333"/>
          <w:sz w:val="18"/>
          <w:szCs w:val="18"/>
          <w:rtl w:val="0"/>
        </w:rPr>
        <w:t xml:space="preserve"> stations. Its core technology is the artificial intelligence Heartbeat AI; it currently optimizes more than 40,000 systems, creating Europe's largest virtual power plant that connects private customers with the energy market and controls electricity generation and sales in time with the wind and sun. 1KOMMA5° has already installed over 300,000 decentralized, controllable energy systems creating CO2 savings of 14 million tonnes. By 2030, the company aims to convert more than 1.5 million buildings to a climate-friendly energy supply, thus contributing to achieving the Paris climate targets.</w:t>
      </w:r>
    </w:p>
    <w:p w:rsidR="00000000" w:rsidDel="00000000" w:rsidP="00000000" w:rsidRDefault="00000000" w:rsidRPr="00000000" w14:paraId="00000013">
      <w:pPr>
        <w:spacing w:after="200" w:line="276" w:lineRule="auto"/>
        <w:rPr>
          <w:rFonts w:ascii="Barlow" w:cs="Barlow" w:eastAsia="Barlow" w:hAnsi="Barlow"/>
          <w:color w:val="333333"/>
          <w:sz w:val="18"/>
          <w:szCs w:val="18"/>
        </w:rPr>
      </w:pPr>
      <w:r w:rsidDel="00000000" w:rsidR="00000000" w:rsidRPr="00000000">
        <w:rPr>
          <w:rtl w:val="0"/>
        </w:rPr>
      </w:r>
    </w:p>
    <w:p w:rsidR="00000000" w:rsidDel="00000000" w:rsidP="00000000" w:rsidRDefault="00000000" w:rsidRPr="00000000" w14:paraId="00000014">
      <w:pPr>
        <w:spacing w:after="200"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Press contact</w:t>
      </w:r>
    </w:p>
    <w:p w:rsidR="00000000" w:rsidDel="00000000" w:rsidP="00000000" w:rsidRDefault="00000000" w:rsidRPr="00000000" w14:paraId="00000015">
      <w:pPr>
        <w:spacing w:after="200" w:line="300" w:lineRule="auto"/>
        <w:ind w:right="-40.8661417322827"/>
        <w:rPr>
          <w:rFonts w:ascii="Barlow" w:cs="Barlow" w:eastAsia="Barlow" w:hAnsi="Barlow"/>
          <w:color w:val="5c068c"/>
          <w:sz w:val="16"/>
          <w:szCs w:val="16"/>
        </w:rPr>
      </w:pPr>
      <w:r w:rsidDel="00000000" w:rsidR="00000000" w:rsidRPr="00000000">
        <w:rPr>
          <w:rFonts w:ascii="Barlow" w:cs="Barlow" w:eastAsia="Barlow" w:hAnsi="Barlow"/>
          <w:color w:val="333333"/>
          <w:sz w:val="18"/>
          <w:szCs w:val="18"/>
          <w:rtl w:val="0"/>
        </w:rPr>
        <w:t xml:space="preserve">Magnus Stjernegaard Vöge</w:t>
        <w:br w:type="textWrapping"/>
      </w:r>
      <w:r w:rsidDel="00000000" w:rsidR="00000000" w:rsidRPr="00000000">
        <w:rPr>
          <w:rFonts w:ascii="Barlow" w:cs="Barlow" w:eastAsia="Barlow" w:hAnsi="Barlow"/>
          <w:color w:val="333333"/>
          <w:sz w:val="18"/>
          <w:szCs w:val="18"/>
          <w:highlight w:val="white"/>
          <w:rtl w:val="0"/>
        </w:rPr>
        <w:t xml:space="preserve">E-Mail: magnus.voge@1komma5.dk</w:t>
        <w:br w:type="textWrapping"/>
        <w:t xml:space="preserve">Mobil: +45 3147 0136</w:t>
      </w:r>
      <w:r w:rsidDel="00000000" w:rsidR="00000000" w:rsidRPr="00000000">
        <w:rPr>
          <w:rFonts w:ascii="Barlow" w:cs="Barlow" w:eastAsia="Barlow" w:hAnsi="Barlow"/>
          <w:color w:val="222222"/>
          <w:sz w:val="18"/>
          <w:szCs w:val="18"/>
          <w:highlight w:val="white"/>
          <w:rtl w:val="0"/>
        </w:rPr>
        <w:br w:type="textWrapping"/>
      </w:r>
      <w:r w:rsidDel="00000000" w:rsidR="00000000" w:rsidRPr="00000000">
        <w:rPr>
          <w:rFonts w:ascii="Barlow" w:cs="Barlow" w:eastAsia="Barlow" w:hAnsi="Barlow"/>
          <w:color w:val="333333"/>
          <w:sz w:val="18"/>
          <w:szCs w:val="18"/>
          <w:rtl w:val="0"/>
        </w:rPr>
        <w:t xml:space="preserve">Website:</w:t>
      </w:r>
      <w:r w:rsidDel="00000000" w:rsidR="00000000" w:rsidRPr="00000000">
        <w:rPr>
          <w:rFonts w:ascii="Barlow" w:cs="Barlow" w:eastAsia="Barlow" w:hAnsi="Barlow"/>
          <w:color w:val="5c068c"/>
          <w:sz w:val="18"/>
          <w:szCs w:val="18"/>
          <w:rtl w:val="0"/>
        </w:rPr>
        <w:t xml:space="preserve"> </w:t>
      </w:r>
      <w:hyperlink r:id="rId7">
        <w:r w:rsidDel="00000000" w:rsidR="00000000" w:rsidRPr="00000000">
          <w:rPr>
            <w:rFonts w:ascii="Barlow" w:cs="Barlow" w:eastAsia="Barlow" w:hAnsi="Barlow"/>
            <w:color w:val="5c068c"/>
            <w:sz w:val="18"/>
            <w:szCs w:val="18"/>
            <w:u w:val="single"/>
            <w:rtl w:val="0"/>
          </w:rPr>
          <w:t xml:space="preserve">https://1komma5.dk/presserum</w:t>
        </w:r>
      </w:hyperlink>
      <w:r w:rsidDel="00000000" w:rsidR="00000000" w:rsidRPr="00000000">
        <w:rPr>
          <w:rFonts w:ascii="Barlow" w:cs="Barlow" w:eastAsia="Barlow" w:hAnsi="Barlow"/>
          <w:color w:val="5c068c"/>
          <w:sz w:val="18"/>
          <w:szCs w:val="18"/>
          <w:rtl w:val="0"/>
        </w:rPr>
        <w:t xml:space="preserve"> </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00" w:lineRule="auto"/>
        <w:rPr>
          <w:rFonts w:ascii="Barlow" w:cs="Barlow" w:eastAsia="Barlow" w:hAnsi="Barlow"/>
          <w:color w:val="444746"/>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200" w:lineRule="auto"/>
        <w:rPr>
          <w:rFonts w:ascii="Barlow" w:cs="Barlow" w:eastAsia="Barlow" w:hAnsi="Barlow"/>
          <w:color w:val="444746"/>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200" w:lineRule="auto"/>
        <w:rPr>
          <w:rFonts w:ascii="Barlow" w:cs="Barlow" w:eastAsia="Barlow" w:hAnsi="Barlow"/>
          <w:color w:val="444746"/>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200" w:lineRule="auto"/>
        <w:rPr>
          <w:rFonts w:ascii="Barlow" w:cs="Barlow" w:eastAsia="Barlow" w:hAnsi="Barlow"/>
          <w:color w:val="444746"/>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200" w:lineRule="auto"/>
        <w:rPr>
          <w:rFonts w:ascii="Barlow" w:cs="Barlow" w:eastAsia="Barlow" w:hAnsi="Barlow"/>
          <w:color w:val="444746"/>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00" w:lineRule="auto"/>
        <w:rPr>
          <w:rFonts w:ascii="Barlow" w:cs="Barlow" w:eastAsia="Barlow" w:hAnsi="Barlow"/>
          <w:color w:val="444746"/>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200" w:lineRule="auto"/>
        <w:rPr>
          <w:rFonts w:ascii="Barlow" w:cs="Barlow" w:eastAsia="Barlow" w:hAnsi="Barlow"/>
          <w:color w:val="444746"/>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200" w:lineRule="auto"/>
        <w:rPr>
          <w:rFonts w:ascii="Barlow" w:cs="Barlow" w:eastAsia="Barlow" w:hAnsi="Barlow"/>
          <w:color w:val="444746"/>
        </w:rPr>
      </w:pPr>
      <w:r w:rsidDel="00000000" w:rsidR="00000000" w:rsidRPr="00000000">
        <w:rPr>
          <w:rtl w:val="0"/>
        </w:rPr>
      </w:r>
    </w:p>
    <w:p w:rsidR="00000000" w:rsidDel="00000000" w:rsidP="00000000" w:rsidRDefault="00000000" w:rsidRPr="00000000" w14:paraId="0000001E">
      <w:pPr>
        <w:pStyle w:val="Title"/>
        <w:keepNext w:val="1"/>
        <w:keepLines w:val="1"/>
        <w:spacing w:after="200" w:line="276" w:lineRule="auto"/>
        <w:rPr>
          <w:rFonts w:ascii="Barlow" w:cs="Barlow" w:eastAsia="Barlow" w:hAnsi="Barlow"/>
          <w:b w:val="1"/>
          <w:color w:val="5c068c"/>
          <w:sz w:val="36"/>
          <w:szCs w:val="36"/>
        </w:rPr>
      </w:pPr>
      <w:bookmarkStart w:colFirst="0" w:colLast="0" w:name="_heading=h.205o3vu0cbay" w:id="1"/>
      <w:bookmarkEnd w:id="1"/>
      <w:r w:rsidDel="00000000" w:rsidR="00000000" w:rsidRPr="00000000">
        <w:rPr>
          <w:rFonts w:ascii="Barlow" w:cs="Barlow" w:eastAsia="Barlow" w:hAnsi="Barlow"/>
          <w:b w:val="1"/>
          <w:color w:val="5c068c"/>
          <w:sz w:val="44"/>
          <w:szCs w:val="44"/>
          <w:rtl w:val="0"/>
        </w:rPr>
        <w:t xml:space="preserve">Tyske CleanTech Unicorn </w:t>
      </w:r>
      <w:r w:rsidDel="00000000" w:rsidR="00000000" w:rsidRPr="00000000">
        <w:rPr>
          <w:rFonts w:ascii="Barlow" w:cs="Barlow" w:eastAsia="Barlow" w:hAnsi="Barlow"/>
          <w:b w:val="1"/>
          <w:color w:val="5c068c"/>
          <w:sz w:val="44"/>
          <w:szCs w:val="44"/>
          <w:rtl w:val="0"/>
        </w:rPr>
        <w:t xml:space="preserve">1KOMMA5°</w:t>
      </w:r>
      <w:r w:rsidDel="00000000" w:rsidR="00000000" w:rsidRPr="00000000">
        <w:rPr>
          <w:rFonts w:ascii="Barlow" w:cs="Barlow" w:eastAsia="Barlow" w:hAnsi="Barlow"/>
          <w:b w:val="1"/>
          <w:color w:val="5c068c"/>
          <w:sz w:val="44"/>
          <w:szCs w:val="44"/>
          <w:rtl w:val="0"/>
        </w:rPr>
        <w:t xml:space="preserve"> åbner Københavnsk flagship-butik og bringer New Energy til Danmark</w:t>
      </w:r>
      <w:r w:rsidDel="00000000" w:rsidR="00000000" w:rsidRPr="00000000">
        <w:rPr>
          <w:rtl w:val="0"/>
        </w:rPr>
      </w:r>
    </w:p>
    <w:p w:rsidR="00000000" w:rsidDel="00000000" w:rsidP="00000000" w:rsidRDefault="00000000" w:rsidRPr="00000000" w14:paraId="0000001F">
      <w:pPr>
        <w:numPr>
          <w:ilvl w:val="0"/>
          <w:numId w:val="1"/>
        </w:numPr>
        <w:spacing w:after="200" w:line="300" w:lineRule="auto"/>
        <w:ind w:left="720" w:hanging="360"/>
        <w:rPr>
          <w:rFonts w:ascii="Barlow" w:cs="Barlow" w:eastAsia="Barlow" w:hAnsi="Barlow"/>
          <w:b w:val="1"/>
          <w:color w:val="2ed8c3"/>
        </w:rPr>
      </w:pPr>
      <w:r w:rsidDel="00000000" w:rsidR="00000000" w:rsidRPr="00000000">
        <w:rPr>
          <w:rFonts w:ascii="Barlow" w:cs="Barlow" w:eastAsia="Barlow" w:hAnsi="Barlow"/>
          <w:b w:val="1"/>
          <w:color w:val="444746"/>
          <w:rtl w:val="0"/>
        </w:rPr>
        <w:t xml:space="preserve">1KOMMA5°</w:t>
      </w:r>
      <w:r w:rsidDel="00000000" w:rsidR="00000000" w:rsidRPr="00000000">
        <w:rPr>
          <w:rFonts w:ascii="Barlow" w:cs="Barlow" w:eastAsia="Barlow" w:hAnsi="Barlow"/>
          <w:b w:val="1"/>
          <w:color w:val="444746"/>
          <w:rtl w:val="0"/>
        </w:rPr>
        <w:t xml:space="preserve"> skaber nye muligheder for, at danske husejere kan reducere deres energiomkostninger og CO2-aftryk, og skubber derved til den grønne omstilling i Danmark. </w:t>
      </w:r>
    </w:p>
    <w:p w:rsidR="00000000" w:rsidDel="00000000" w:rsidP="00000000" w:rsidRDefault="00000000" w:rsidRPr="00000000" w14:paraId="00000020">
      <w:pPr>
        <w:numPr>
          <w:ilvl w:val="0"/>
          <w:numId w:val="1"/>
        </w:numPr>
        <w:spacing w:after="200" w:line="300" w:lineRule="auto"/>
        <w:ind w:left="720" w:hanging="360"/>
        <w:rPr>
          <w:rFonts w:ascii="Poppins" w:cs="Poppins" w:eastAsia="Poppins" w:hAnsi="Poppins"/>
          <w:b w:val="1"/>
          <w:color w:val="2ed8c3"/>
        </w:rPr>
      </w:pPr>
      <w:r w:rsidDel="00000000" w:rsidR="00000000" w:rsidRPr="00000000">
        <w:rPr>
          <w:rFonts w:ascii="Barlow" w:cs="Barlow" w:eastAsia="Barlow" w:hAnsi="Barlow"/>
          <w:b w:val="1"/>
          <w:color w:val="444746"/>
          <w:rtl w:val="0"/>
        </w:rPr>
        <w:t xml:space="preserve">Det nye </w:t>
      </w:r>
      <w:r w:rsidDel="00000000" w:rsidR="00000000" w:rsidRPr="00000000">
        <w:rPr>
          <w:rFonts w:ascii="Barlow" w:cs="Barlow" w:eastAsia="Barlow" w:hAnsi="Barlow"/>
          <w:b w:val="1"/>
          <w:color w:val="444746"/>
          <w:rtl w:val="0"/>
        </w:rPr>
        <w:t xml:space="preserve">1KOMMA5°</w:t>
      </w:r>
      <w:r w:rsidDel="00000000" w:rsidR="00000000" w:rsidRPr="00000000">
        <w:rPr>
          <w:rFonts w:ascii="Barlow" w:cs="Barlow" w:eastAsia="Barlow" w:hAnsi="Barlow"/>
          <w:b w:val="1"/>
          <w:color w:val="444746"/>
          <w:rtl w:val="0"/>
        </w:rPr>
        <w:t xml:space="preserve"> showroom er placeret i hjertet af Nørrebro og er den første ‘One-Stop-Shop’ for grønne energiløsninger til hjemmet i Danmark. Samtidig bliver </w:t>
      </w:r>
      <w:r w:rsidDel="00000000" w:rsidR="00000000" w:rsidRPr="00000000">
        <w:rPr>
          <w:rFonts w:ascii="Barlow" w:cs="Barlow" w:eastAsia="Barlow" w:hAnsi="Barlow"/>
          <w:b w:val="1"/>
          <w:color w:val="444746"/>
          <w:rtl w:val="0"/>
        </w:rPr>
        <w:t xml:space="preserve">det nu et af mere end 25 </w:t>
      </w:r>
      <w:r w:rsidDel="00000000" w:rsidR="00000000" w:rsidRPr="00000000">
        <w:rPr>
          <w:rFonts w:ascii="Barlow" w:cs="Barlow" w:eastAsia="Barlow" w:hAnsi="Barlow"/>
          <w:b w:val="1"/>
          <w:color w:val="444746"/>
          <w:rtl w:val="0"/>
        </w:rPr>
        <w:t xml:space="preserve">1KOMMA5°</w:t>
      </w:r>
      <w:r w:rsidDel="00000000" w:rsidR="00000000" w:rsidRPr="00000000">
        <w:rPr>
          <w:rFonts w:ascii="Barlow" w:cs="Barlow" w:eastAsia="Barlow" w:hAnsi="Barlow"/>
          <w:b w:val="1"/>
          <w:color w:val="444746"/>
          <w:rtl w:val="0"/>
        </w:rPr>
        <w:t xml:space="preserve"> flagship-butikker rundt</w:t>
      </w:r>
      <w:r w:rsidDel="00000000" w:rsidR="00000000" w:rsidRPr="00000000">
        <w:rPr>
          <w:rFonts w:ascii="Barlow" w:cs="Barlow" w:eastAsia="Barlow" w:hAnsi="Barlow"/>
          <w:b w:val="1"/>
          <w:color w:val="444746"/>
          <w:rtl w:val="0"/>
        </w:rPr>
        <w:t xml:space="preserve"> om i verden, med lokationer i bl.a. Malmö, Berlin, Adelaide og Helsinki. </w:t>
      </w:r>
    </w:p>
    <w:p w:rsidR="00000000" w:rsidDel="00000000" w:rsidP="00000000" w:rsidRDefault="00000000" w:rsidRPr="00000000" w14:paraId="00000021">
      <w:pPr>
        <w:numPr>
          <w:ilvl w:val="0"/>
          <w:numId w:val="1"/>
        </w:numPr>
        <w:spacing w:after="200" w:line="300" w:lineRule="auto"/>
        <w:ind w:left="720" w:hanging="360"/>
        <w:rPr>
          <w:rFonts w:ascii="Barlow" w:cs="Barlow" w:eastAsia="Barlow" w:hAnsi="Barlow"/>
          <w:b w:val="1"/>
          <w:color w:val="2ed8c3"/>
        </w:rPr>
      </w:pPr>
      <w:r w:rsidDel="00000000" w:rsidR="00000000" w:rsidRPr="00000000">
        <w:rPr>
          <w:rFonts w:ascii="Barlow" w:cs="Barlow" w:eastAsia="Barlow" w:hAnsi="Barlow"/>
          <w:b w:val="1"/>
          <w:color w:val="444746"/>
          <w:rtl w:val="0"/>
        </w:rPr>
        <w:t xml:space="preserve">Firmaet’s ‘end-to-end’ energisystemer kombinerer solcellepaneler, batterier, invertere og den AI-drevne Heartbeat AI platform, hvilket giver private husstande mulighed for at optimere deres energiforbrug og deltage aktivt i energimarkedet.</w:t>
      </w:r>
    </w:p>
    <w:p w:rsidR="00000000" w:rsidDel="00000000" w:rsidP="00000000" w:rsidRDefault="00000000" w:rsidRPr="00000000" w14:paraId="00000022">
      <w:pPr>
        <w:numPr>
          <w:ilvl w:val="0"/>
          <w:numId w:val="1"/>
        </w:numPr>
        <w:spacing w:after="200" w:line="300" w:lineRule="auto"/>
        <w:ind w:left="720" w:hanging="360"/>
        <w:rPr>
          <w:rFonts w:ascii="Barlow" w:cs="Barlow" w:eastAsia="Barlow" w:hAnsi="Barlow"/>
          <w:b w:val="1"/>
          <w:color w:val="2ed8c3"/>
        </w:rPr>
      </w:pPr>
      <w:r w:rsidDel="00000000" w:rsidR="00000000" w:rsidRPr="00000000">
        <w:rPr>
          <w:rFonts w:ascii="Barlow" w:cs="Barlow" w:eastAsia="Barlow" w:hAnsi="Barlow"/>
          <w:b w:val="1"/>
          <w:color w:val="444746"/>
          <w:rtl w:val="0"/>
        </w:rPr>
        <w:t xml:space="preserve">Åbningen markerer også lanceringen af </w:t>
      </w:r>
      <w:r w:rsidDel="00000000" w:rsidR="00000000" w:rsidRPr="00000000">
        <w:rPr>
          <w:rFonts w:ascii="Barlow" w:cs="Barlow" w:eastAsia="Barlow" w:hAnsi="Barlow"/>
          <w:b w:val="1"/>
          <w:color w:val="444746"/>
          <w:rtl w:val="0"/>
        </w:rPr>
        <w:t xml:space="preserve">1KOMMA5°’s</w:t>
      </w:r>
      <w:r w:rsidDel="00000000" w:rsidR="00000000" w:rsidRPr="00000000">
        <w:rPr>
          <w:rFonts w:ascii="Barlow" w:cs="Barlow" w:eastAsia="Barlow" w:hAnsi="Barlow"/>
          <w:b w:val="1"/>
          <w:color w:val="444746"/>
          <w:rtl w:val="0"/>
        </w:rPr>
        <w:t xml:space="preserve"> eget batteri, hvilket er designet til netstabilisering og til at forøge besparelsesmulighederne for private husejere - muliggjort af </w:t>
      </w:r>
      <w:r w:rsidDel="00000000" w:rsidR="00000000" w:rsidRPr="00000000">
        <w:rPr>
          <w:rFonts w:ascii="Barlow" w:cs="Barlow" w:eastAsia="Barlow" w:hAnsi="Barlow"/>
          <w:b w:val="1"/>
          <w:color w:val="444746"/>
          <w:rtl w:val="0"/>
        </w:rPr>
        <w:t xml:space="preserve">1KOMMA5°’s</w:t>
      </w:r>
      <w:r w:rsidDel="00000000" w:rsidR="00000000" w:rsidRPr="00000000">
        <w:rPr>
          <w:rFonts w:ascii="Barlow" w:cs="Barlow" w:eastAsia="Barlow" w:hAnsi="Barlow"/>
          <w:b w:val="1"/>
          <w:color w:val="444746"/>
          <w:rtl w:val="0"/>
        </w:rPr>
        <w:t xml:space="preserve"> unikke positionering som en reel </w:t>
      </w:r>
      <w:r w:rsidDel="00000000" w:rsidR="00000000" w:rsidRPr="00000000">
        <w:rPr>
          <w:rFonts w:ascii="Barlow" w:cs="Barlow" w:eastAsia="Barlow" w:hAnsi="Barlow"/>
          <w:b w:val="1"/>
          <w:color w:val="444746"/>
          <w:rtl w:val="0"/>
        </w:rPr>
        <w:t xml:space="preserve">‘One-Stop-Shop’ </w:t>
      </w:r>
      <w:r w:rsidDel="00000000" w:rsidR="00000000" w:rsidRPr="00000000">
        <w:rPr>
          <w:rFonts w:ascii="Barlow" w:cs="Barlow" w:eastAsia="Barlow" w:hAnsi="Barlow"/>
          <w:b w:val="1"/>
          <w:color w:val="444746"/>
          <w:rtl w:val="0"/>
        </w:rPr>
        <w:t xml:space="preserve">for energisystemer til hjemmet i Danmark. </w:t>
      </w:r>
    </w:p>
    <w:p w:rsidR="00000000" w:rsidDel="00000000" w:rsidP="00000000" w:rsidRDefault="00000000" w:rsidRPr="00000000" w14:paraId="00000023">
      <w:pPr>
        <w:spacing w:after="200" w:line="300" w:lineRule="auto"/>
        <w:rPr>
          <w:rFonts w:ascii="Barlow" w:cs="Barlow" w:eastAsia="Barlow" w:hAnsi="Barlow"/>
          <w:color w:val="444746"/>
        </w:rPr>
      </w:pPr>
      <w:r w:rsidDel="00000000" w:rsidR="00000000" w:rsidRPr="00000000">
        <w:rPr>
          <w:rFonts w:ascii="Barlow" w:cs="Barlow" w:eastAsia="Barlow" w:hAnsi="Barlow"/>
          <w:b w:val="1"/>
          <w:color w:val="5c068c"/>
          <w:rtl w:val="0"/>
        </w:rPr>
        <w:t xml:space="preserve">København, Danmark – January 23rd, 2025 </w:t>
      </w:r>
      <w:r w:rsidDel="00000000" w:rsidR="00000000" w:rsidRPr="00000000">
        <w:rPr>
          <w:rFonts w:ascii="Barlow" w:cs="Barlow" w:eastAsia="Barlow" w:hAnsi="Barlow"/>
          <w:color w:val="444746"/>
          <w:rtl w:val="0"/>
        </w:rPr>
        <w:t xml:space="preserve">– 1KOMMA5°, den tyske virksomhed, der skaber energiløsninger til hjemmet og er operatør af </w:t>
      </w:r>
      <w:r w:rsidDel="00000000" w:rsidR="00000000" w:rsidRPr="00000000">
        <w:rPr>
          <w:rFonts w:ascii="Barlow" w:cs="Barlow" w:eastAsia="Barlow" w:hAnsi="Barlow"/>
          <w:color w:val="444746"/>
          <w:rtl w:val="0"/>
        </w:rPr>
        <w:t xml:space="preserve">energistyrings-softwaren</w:t>
      </w:r>
      <w:r w:rsidDel="00000000" w:rsidR="00000000" w:rsidRPr="00000000">
        <w:rPr>
          <w:rFonts w:ascii="Barlow" w:cs="Barlow" w:eastAsia="Barlow" w:hAnsi="Barlow"/>
          <w:color w:val="444746"/>
          <w:rtl w:val="0"/>
        </w:rPr>
        <w:t xml:space="preserve"> Heartbeat AI, åbner nu deres første flagship-butik i København og bringer New Energy til tusindvis af husstande i Danmark. Den nye, avancerede københavnske flagship-butik er den første </w:t>
      </w:r>
      <w:r w:rsidDel="00000000" w:rsidR="00000000" w:rsidRPr="00000000">
        <w:rPr>
          <w:rFonts w:ascii="Barlow" w:cs="Barlow" w:eastAsia="Barlow" w:hAnsi="Barlow"/>
          <w:color w:val="444746"/>
          <w:rtl w:val="0"/>
        </w:rPr>
        <w:t xml:space="preserve">‘One-Stop-Shop’ </w:t>
      </w:r>
      <w:r w:rsidDel="00000000" w:rsidR="00000000" w:rsidRPr="00000000">
        <w:rPr>
          <w:rFonts w:ascii="Barlow" w:cs="Barlow" w:eastAsia="Barlow" w:hAnsi="Barlow"/>
          <w:color w:val="444746"/>
          <w:rtl w:val="0"/>
        </w:rPr>
        <w:t xml:space="preserve">for grønne energiløsninger til hjemmet i Danmark. I butikken kan forbrugerne udforske firmaets hardware- og softwareteknologier til elektrificering af hjemmet for at lære mere om, hvordan deres energiforbrug kan optimeres, og deres CO2-udledning reduceres. København er nu </w:t>
      </w:r>
      <w:r w:rsidDel="00000000" w:rsidR="00000000" w:rsidRPr="00000000">
        <w:rPr>
          <w:rFonts w:ascii="Barlow" w:cs="Barlow" w:eastAsia="Barlow" w:hAnsi="Barlow"/>
          <w:color w:val="444746"/>
          <w:rtl w:val="0"/>
        </w:rPr>
        <w:t xml:space="preserve">en af</w:t>
      </w:r>
      <w:r w:rsidDel="00000000" w:rsidR="00000000" w:rsidRPr="00000000">
        <w:rPr>
          <w:rFonts w:ascii="Barlow" w:cs="Barlow" w:eastAsia="Barlow" w:hAnsi="Barlow"/>
          <w:color w:val="444746"/>
          <w:rtl w:val="0"/>
        </w:rPr>
        <w:t xml:space="preserve"> mere end 25 flagship-showrooms rundt om i verden, og den næste danske </w:t>
      </w:r>
      <w:r w:rsidDel="00000000" w:rsidR="00000000" w:rsidRPr="00000000">
        <w:rPr>
          <w:rFonts w:ascii="Barlow" w:cs="Barlow" w:eastAsia="Barlow" w:hAnsi="Barlow"/>
          <w:color w:val="444746"/>
          <w:rtl w:val="0"/>
        </w:rPr>
        <w:t xml:space="preserve">lokation</w:t>
      </w:r>
      <w:r w:rsidDel="00000000" w:rsidR="00000000" w:rsidRPr="00000000">
        <w:rPr>
          <w:rFonts w:ascii="Barlow" w:cs="Barlow" w:eastAsia="Barlow" w:hAnsi="Barlow"/>
          <w:color w:val="444746"/>
          <w:rtl w:val="0"/>
        </w:rPr>
        <w:t xml:space="preserve"> er allerede planlagt til at være i Aarhus centrum. </w:t>
      </w:r>
    </w:p>
    <w:p w:rsidR="00000000" w:rsidDel="00000000" w:rsidP="00000000" w:rsidRDefault="00000000" w:rsidRPr="00000000" w14:paraId="00000024">
      <w:pPr>
        <w:spacing w:after="200" w:line="300" w:lineRule="auto"/>
        <w:rPr>
          <w:rFonts w:ascii="Barlow" w:cs="Barlow" w:eastAsia="Barlow" w:hAnsi="Barlow"/>
          <w:color w:val="444746"/>
        </w:rPr>
      </w:pPr>
      <w:r w:rsidDel="00000000" w:rsidR="00000000" w:rsidRPr="00000000">
        <w:rPr>
          <w:rFonts w:ascii="Barlow" w:cs="Barlow" w:eastAsia="Barlow" w:hAnsi="Barlow"/>
          <w:color w:val="444746"/>
          <w:rtl w:val="0"/>
        </w:rPr>
        <w:t xml:space="preserve">“Ved at forbinde husets energisystemer med solens og vindens rytme transformerer vi radikalt, hvordan energi fungerer i </w:t>
      </w:r>
      <w:r w:rsidDel="00000000" w:rsidR="00000000" w:rsidRPr="00000000">
        <w:rPr>
          <w:rFonts w:ascii="Barlow" w:cs="Barlow" w:eastAsia="Barlow" w:hAnsi="Barlow"/>
          <w:color w:val="444746"/>
          <w:rtl w:val="0"/>
        </w:rPr>
        <w:t xml:space="preserve">dag. Det</w:t>
      </w:r>
      <w:r w:rsidDel="00000000" w:rsidR="00000000" w:rsidRPr="00000000">
        <w:rPr>
          <w:rFonts w:ascii="Barlow" w:cs="Barlow" w:eastAsia="Barlow" w:hAnsi="Barlow"/>
          <w:color w:val="444746"/>
          <w:rtl w:val="0"/>
        </w:rPr>
        <w:t xml:space="preserve"> gør vi ved altid at levere den grønneste og billigste energi muligt,” forklarer David Sätterman, COO i </w:t>
      </w:r>
      <w:r w:rsidDel="00000000" w:rsidR="00000000" w:rsidRPr="00000000">
        <w:rPr>
          <w:rFonts w:ascii="Barlow" w:cs="Barlow" w:eastAsia="Barlow" w:hAnsi="Barlow"/>
          <w:color w:val="444746"/>
          <w:rtl w:val="0"/>
        </w:rPr>
        <w:t xml:space="preserve">1KOMMA5°</w:t>
      </w:r>
      <w:r w:rsidDel="00000000" w:rsidR="00000000" w:rsidRPr="00000000">
        <w:rPr>
          <w:rFonts w:ascii="Barlow" w:cs="Barlow" w:eastAsia="Barlow" w:hAnsi="Barlow"/>
          <w:color w:val="444746"/>
          <w:rtl w:val="0"/>
        </w:rPr>
        <w:t xml:space="preserve"> Nordics. “Ved at give New Energy en fysisk tilstedeværelse i Danmarks hovedstad, håber vi at kunne starte en dialog og undervise i, hvordan en CO2-neutral fremtid kan opnås på finansiel gunstig vis.”</w:t>
      </w:r>
    </w:p>
    <w:p w:rsidR="00000000" w:rsidDel="00000000" w:rsidP="00000000" w:rsidRDefault="00000000" w:rsidRPr="00000000" w14:paraId="00000025">
      <w:pPr>
        <w:spacing w:after="200" w:line="300" w:lineRule="auto"/>
        <w:rPr>
          <w:rFonts w:ascii="Barlow" w:cs="Barlow" w:eastAsia="Barlow" w:hAnsi="Barlow"/>
          <w:color w:val="444746"/>
        </w:rPr>
      </w:pPr>
      <w:r w:rsidDel="00000000" w:rsidR="00000000" w:rsidRPr="00000000">
        <w:rPr>
          <w:rFonts w:ascii="Barlow" w:cs="Barlow" w:eastAsia="Barlow" w:hAnsi="Barlow"/>
          <w:color w:val="444746"/>
          <w:rtl w:val="0"/>
        </w:rPr>
        <w:t xml:space="preserve">Philipp Schröder, CEO og medstifter af 1KOMMA5°, forklarer: “Vores mål er at omdanne 500.000 </w:t>
      </w:r>
      <w:r w:rsidDel="00000000" w:rsidR="00000000" w:rsidRPr="00000000">
        <w:rPr>
          <w:rFonts w:ascii="Barlow" w:cs="Barlow" w:eastAsia="Barlow" w:hAnsi="Barlow"/>
          <w:color w:val="444746"/>
          <w:rtl w:val="0"/>
        </w:rPr>
        <w:t xml:space="preserve">bygninger årligt til grøn energi, varme og mobilitet i 2030.</w:t>
      </w:r>
      <w:r w:rsidDel="00000000" w:rsidR="00000000" w:rsidRPr="00000000">
        <w:rPr>
          <w:rFonts w:ascii="Barlow" w:cs="Barlow" w:eastAsia="Barlow" w:hAnsi="Barlow"/>
          <w:color w:val="444746"/>
          <w:rtl w:val="0"/>
        </w:rPr>
        <w:t xml:space="preserve"> New Energy er et</w:t>
      </w:r>
      <w:r w:rsidDel="00000000" w:rsidR="00000000" w:rsidRPr="00000000">
        <w:rPr>
          <w:rFonts w:ascii="Barlow" w:cs="Barlow" w:eastAsia="Barlow" w:hAnsi="Barlow"/>
          <w:color w:val="444746"/>
          <w:rtl w:val="0"/>
        </w:rPr>
        <w:t xml:space="preserve"> win-win-win </w:t>
      </w:r>
      <w:r w:rsidDel="00000000" w:rsidR="00000000" w:rsidRPr="00000000">
        <w:rPr>
          <w:rFonts w:ascii="Barlow" w:cs="Barlow" w:eastAsia="Barlow" w:hAnsi="Barlow"/>
          <w:color w:val="444746"/>
          <w:rtl w:val="0"/>
        </w:rPr>
        <w:t xml:space="preserve">for forbrugere, energisystemet og klimaet. Der er ingen vej udenom. Og netop dét demonstrerer vi med vores flagship showrooms rundt om i verden.” </w:t>
      </w:r>
    </w:p>
    <w:p w:rsidR="00000000" w:rsidDel="00000000" w:rsidP="00000000" w:rsidRDefault="00000000" w:rsidRPr="00000000" w14:paraId="00000026">
      <w:pPr>
        <w:spacing w:after="200" w:line="300" w:lineRule="auto"/>
        <w:rPr>
          <w:rFonts w:ascii="Barlow" w:cs="Barlow" w:eastAsia="Barlow" w:hAnsi="Barlow"/>
          <w:color w:val="444746"/>
        </w:rPr>
      </w:pPr>
      <w:r w:rsidDel="00000000" w:rsidR="00000000" w:rsidRPr="00000000">
        <w:rPr>
          <w:rFonts w:ascii="Barlow" w:cs="Barlow" w:eastAsia="Barlow" w:hAnsi="Barlow"/>
          <w:color w:val="444746"/>
          <w:rtl w:val="0"/>
        </w:rPr>
        <w:t xml:space="preserve">Firmaets ‘end-to-end’ system, hvilket kombinerer batterier, invertere, solcellepaneler og den AI-drevne Heartbeat AI platform, giver private husstande mulighed for at optimere deres energiforbrug og deltage aktivt i energimarkedet. </w:t>
      </w:r>
      <w:r w:rsidDel="00000000" w:rsidR="00000000" w:rsidRPr="00000000">
        <w:rPr>
          <w:rFonts w:ascii="Barlow" w:cs="Barlow" w:eastAsia="Barlow" w:hAnsi="Barlow"/>
          <w:color w:val="444746"/>
          <w:rtl w:val="0"/>
        </w:rPr>
        <w:t xml:space="preserve">1KOMMA5°</w:t>
      </w:r>
      <w:r w:rsidDel="00000000" w:rsidR="00000000" w:rsidRPr="00000000">
        <w:rPr>
          <w:rFonts w:ascii="Barlow" w:cs="Barlow" w:eastAsia="Barlow" w:hAnsi="Barlow"/>
          <w:color w:val="444746"/>
          <w:rtl w:val="0"/>
        </w:rPr>
        <w:t xml:space="preserve"> har allerede installeret mere end 300.000 kontrollerbare energisystemer for forbrugere verden</w:t>
      </w:r>
      <w:r w:rsidDel="00000000" w:rsidR="00000000" w:rsidRPr="00000000">
        <w:rPr>
          <w:rFonts w:ascii="Barlow" w:cs="Barlow" w:eastAsia="Barlow" w:hAnsi="Barlow"/>
          <w:color w:val="444746"/>
          <w:rtl w:val="0"/>
        </w:rPr>
        <w:t xml:space="preserve"> rundt. </w:t>
      </w:r>
    </w:p>
    <w:p w:rsidR="00000000" w:rsidDel="00000000" w:rsidP="00000000" w:rsidRDefault="00000000" w:rsidRPr="00000000" w14:paraId="00000027">
      <w:pPr>
        <w:spacing w:after="200" w:line="300" w:lineRule="auto"/>
        <w:rPr>
          <w:rFonts w:ascii="Barlow" w:cs="Barlow" w:eastAsia="Barlow" w:hAnsi="Barlow"/>
          <w:color w:val="444746"/>
        </w:rPr>
      </w:pPr>
      <w:r w:rsidDel="00000000" w:rsidR="00000000" w:rsidRPr="00000000">
        <w:rPr>
          <w:rFonts w:ascii="Barlow" w:cs="Barlow" w:eastAsia="Barlow" w:hAnsi="Barlow"/>
          <w:color w:val="444746"/>
          <w:rtl w:val="0"/>
        </w:rPr>
        <w:t xml:space="preserve">Med de nye rekorder for både vind- og solkapacitet år efter år, har d</w:t>
      </w:r>
      <w:r w:rsidDel="00000000" w:rsidR="00000000" w:rsidRPr="00000000">
        <w:rPr>
          <w:rFonts w:ascii="Barlow" w:cs="Barlow" w:eastAsia="Barlow" w:hAnsi="Barlow"/>
          <w:color w:val="444746"/>
          <w:rtl w:val="0"/>
        </w:rPr>
        <w:t xml:space="preserve">e europæiske</w:t>
      </w:r>
      <w:r w:rsidDel="00000000" w:rsidR="00000000" w:rsidRPr="00000000">
        <w:rPr>
          <w:rFonts w:ascii="Barlow" w:cs="Barlow" w:eastAsia="Barlow" w:hAnsi="Barlow"/>
          <w:color w:val="444746"/>
          <w:rtl w:val="0"/>
        </w:rPr>
        <w:t xml:space="preserve"> elnet i stigende grad været presset af den grønne energiproduktion. “Bæredygtig energi er meget ustabilt og skaber - som vi ser nu - store udsving i </w:t>
      </w:r>
      <w:r w:rsidDel="00000000" w:rsidR="00000000" w:rsidRPr="00000000">
        <w:rPr>
          <w:rFonts w:ascii="Barlow" w:cs="Barlow" w:eastAsia="Barlow" w:hAnsi="Barlow"/>
          <w:color w:val="444746"/>
          <w:rtl w:val="0"/>
        </w:rPr>
        <w:t xml:space="preserve">elpriserne,”</w:t>
      </w:r>
      <w:r w:rsidDel="00000000" w:rsidR="00000000" w:rsidRPr="00000000">
        <w:rPr>
          <w:rFonts w:ascii="Barlow" w:cs="Barlow" w:eastAsia="Barlow" w:hAnsi="Barlow"/>
          <w:color w:val="444746"/>
          <w:rtl w:val="0"/>
        </w:rPr>
        <w:t xml:space="preserve"> siger Sätterman. “Med Heartbeat AI tilbyder vi en software, som giver vores kunder mulighed for at kunne drage fordel af ustabiliteten, samtidig med at vi skaber en løsning til at balancere den ustabile energiproduktion med det reelle energiforbrug.” </w:t>
      </w:r>
    </w:p>
    <w:p w:rsidR="00000000" w:rsidDel="00000000" w:rsidP="00000000" w:rsidRDefault="00000000" w:rsidRPr="00000000" w14:paraId="00000028">
      <w:pPr>
        <w:spacing w:after="200" w:line="300" w:lineRule="auto"/>
        <w:rPr>
          <w:rFonts w:ascii="Barlow" w:cs="Barlow" w:eastAsia="Barlow" w:hAnsi="Barlow"/>
          <w:color w:val="444746"/>
        </w:rPr>
      </w:pPr>
      <w:r w:rsidDel="00000000" w:rsidR="00000000" w:rsidRPr="00000000">
        <w:rPr>
          <w:rFonts w:ascii="Barlow" w:cs="Barlow" w:eastAsia="Barlow" w:hAnsi="Barlow"/>
          <w:color w:val="444746"/>
          <w:rtl w:val="0"/>
        </w:rPr>
        <w:t xml:space="preserve">Energistyring-platformen Heartbeat AI køber strøm på spotmarkedet, når priserne er lavest, og sælger overskydende strøm til elnettet, når priserne er højest. Lave priser stemmer automatisk overens med lavere CO2-aftryk. Samtidig hjælper Heartbeat </w:t>
      </w:r>
      <w:r w:rsidDel="00000000" w:rsidR="00000000" w:rsidRPr="00000000">
        <w:rPr>
          <w:rFonts w:ascii="Barlow" w:cs="Barlow" w:eastAsia="Barlow" w:hAnsi="Barlow"/>
          <w:color w:val="444746"/>
          <w:rtl w:val="0"/>
        </w:rPr>
        <w:t xml:space="preserve">AI med</w:t>
      </w:r>
      <w:r w:rsidDel="00000000" w:rsidR="00000000" w:rsidRPr="00000000">
        <w:rPr>
          <w:rFonts w:ascii="Barlow" w:cs="Barlow" w:eastAsia="Barlow" w:hAnsi="Barlow"/>
          <w:color w:val="444746"/>
          <w:rtl w:val="0"/>
        </w:rPr>
        <w:t xml:space="preserve"> at stabilisere elnettet. </w:t>
      </w:r>
    </w:p>
    <w:p w:rsidR="00000000" w:rsidDel="00000000" w:rsidP="00000000" w:rsidRDefault="00000000" w:rsidRPr="00000000" w14:paraId="00000029">
      <w:pPr>
        <w:spacing w:after="200" w:line="300" w:lineRule="auto"/>
        <w:rPr>
          <w:rFonts w:ascii="Barlow" w:cs="Barlow" w:eastAsia="Barlow" w:hAnsi="Barlow"/>
          <w:color w:val="444746"/>
        </w:rPr>
      </w:pPr>
      <w:r w:rsidDel="00000000" w:rsidR="00000000" w:rsidRPr="00000000">
        <w:rPr>
          <w:rFonts w:ascii="Barlow" w:cs="Barlow" w:eastAsia="Barlow" w:hAnsi="Barlow"/>
          <w:color w:val="444746"/>
          <w:rtl w:val="0"/>
        </w:rPr>
        <w:t xml:space="preserve">Med showroom-åbningen har </w:t>
      </w:r>
      <w:r w:rsidDel="00000000" w:rsidR="00000000" w:rsidRPr="00000000">
        <w:rPr>
          <w:rFonts w:ascii="Barlow" w:cs="Barlow" w:eastAsia="Barlow" w:hAnsi="Barlow"/>
          <w:color w:val="444746"/>
          <w:rtl w:val="0"/>
        </w:rPr>
        <w:t xml:space="preserve">1KOMMA5°</w:t>
      </w:r>
      <w:r w:rsidDel="00000000" w:rsidR="00000000" w:rsidRPr="00000000">
        <w:rPr>
          <w:rFonts w:ascii="Barlow" w:cs="Barlow" w:eastAsia="Barlow" w:hAnsi="Barlow"/>
          <w:color w:val="444746"/>
          <w:rtl w:val="0"/>
        </w:rPr>
        <w:t xml:space="preserve"> også lanceret deres første batteri i Danmark, hvilket er designet til at imødekomme udfordringerne ved det skiftende energimarked. 1KOMMA5° batteriet er en ‘next-gen’ AI-optimeret energi-opbevaringsenhed, der tillader brugen af Heartbeat AI - og dermed åbner op for fleksibilitet i husstandens energiforbrug. </w:t>
      </w:r>
    </w:p>
    <w:p w:rsidR="00000000" w:rsidDel="00000000" w:rsidP="00000000" w:rsidRDefault="00000000" w:rsidRPr="00000000" w14:paraId="0000002A">
      <w:pPr>
        <w:spacing w:after="200" w:line="300" w:lineRule="auto"/>
        <w:rPr>
          <w:rFonts w:ascii="Barlow" w:cs="Barlow" w:eastAsia="Barlow" w:hAnsi="Barlow"/>
          <w:color w:val="444746"/>
        </w:rPr>
      </w:pPr>
      <w:r w:rsidDel="00000000" w:rsidR="00000000" w:rsidRPr="00000000">
        <w:rPr>
          <w:rFonts w:ascii="Barlow" w:cs="Barlow" w:eastAsia="Barlow" w:hAnsi="Barlow"/>
          <w:color w:val="444746"/>
          <w:rtl w:val="0"/>
        </w:rPr>
        <w:t xml:space="preserve">Hurtig responstid og høj </w:t>
      </w:r>
      <w:r w:rsidDel="00000000" w:rsidR="00000000" w:rsidRPr="00000000">
        <w:rPr>
          <w:rFonts w:ascii="Barlow" w:cs="Barlow" w:eastAsia="Barlow" w:hAnsi="Barlow"/>
          <w:color w:val="444746"/>
          <w:rtl w:val="0"/>
        </w:rPr>
        <w:t xml:space="preserve">dataopløsning</w:t>
      </w:r>
      <w:r w:rsidDel="00000000" w:rsidR="00000000" w:rsidRPr="00000000">
        <w:rPr>
          <w:rFonts w:ascii="Barlow" w:cs="Barlow" w:eastAsia="Barlow" w:hAnsi="Barlow"/>
          <w:color w:val="444746"/>
          <w:rtl w:val="0"/>
        </w:rPr>
        <w:t xml:space="preserve"> gør batteriet egnet til netstabilisering og handel på intraday-markedet. I stedet for at lade i løbet af dagen og aflade om aftenen, er 1KOMMA5° batteriet designet til at udføre flere mikro-cyklusser i løbet af en dag. Det giver en høj </w:t>
      </w:r>
      <w:r w:rsidDel="00000000" w:rsidR="00000000" w:rsidRPr="00000000">
        <w:rPr>
          <w:rFonts w:ascii="Barlow" w:cs="Barlow" w:eastAsia="Barlow" w:hAnsi="Barlow"/>
          <w:color w:val="444746"/>
          <w:rtl w:val="0"/>
        </w:rPr>
        <w:t xml:space="preserve">dataopløsning</w:t>
      </w:r>
      <w:r w:rsidDel="00000000" w:rsidR="00000000" w:rsidRPr="00000000">
        <w:rPr>
          <w:rFonts w:ascii="Barlow" w:cs="Barlow" w:eastAsia="Barlow" w:hAnsi="Barlow"/>
          <w:color w:val="444746"/>
          <w:rtl w:val="0"/>
        </w:rPr>
        <w:t xml:space="preserve"> p</w:t>
      </w:r>
      <w:r w:rsidDel="00000000" w:rsidR="00000000" w:rsidRPr="00000000">
        <w:rPr>
          <w:rFonts w:ascii="Barlow" w:cs="Barlow" w:eastAsia="Barlow" w:hAnsi="Barlow"/>
          <w:color w:val="444746"/>
          <w:rtl w:val="0"/>
        </w:rPr>
        <w:t xml:space="preserve">å den tilgængelige energi og gør det muligt for batteriet at reagere inden for sekunder</w:t>
      </w:r>
      <w:r w:rsidDel="00000000" w:rsidR="00000000" w:rsidRPr="00000000">
        <w:rPr>
          <w:rFonts w:ascii="Barlow" w:cs="Barlow" w:eastAsia="Barlow" w:hAnsi="Barlow"/>
          <w:color w:val="444746"/>
          <w:rtl w:val="0"/>
        </w:rPr>
        <w:t xml:space="preserve">. </w:t>
      </w:r>
    </w:p>
    <w:p w:rsidR="00000000" w:rsidDel="00000000" w:rsidP="00000000" w:rsidRDefault="00000000" w:rsidRPr="00000000" w14:paraId="0000002B">
      <w:pPr>
        <w:spacing w:after="200" w:line="300" w:lineRule="auto"/>
        <w:rPr>
          <w:rFonts w:ascii="Barlow" w:cs="Barlow" w:eastAsia="Barlow" w:hAnsi="Barlow"/>
          <w:color w:val="444746"/>
        </w:rPr>
      </w:pPr>
      <w:r w:rsidDel="00000000" w:rsidR="00000000" w:rsidRPr="00000000">
        <w:rPr>
          <w:rFonts w:ascii="Barlow" w:cs="Barlow" w:eastAsia="Barlow" w:hAnsi="Barlow"/>
          <w:color w:val="444746"/>
          <w:rtl w:val="0"/>
        </w:rPr>
        <w:t xml:space="preserve">I sidste måned kunne 1KOMMA5° offentliggøre deres godkendelse til at yde systemydelser (FCR-D) i Sverige. Det betyder at private husstande nu kan deltage i stabiliseringen af elnettet igennem Heartbeat AI’s decentraliserede virtual power plant, som byder ind i FCR-markedet som en aggregator. Da DK2 budzonen i Danmark administreres af en lignende enhed som det svenske marked, forventes godkendelsesprocessen for DK2 at blive afsluttet i den kommende måned, og derefter vil FCR kunne tilbyde endnu en indtægtskilde for Heartbeat AI kunder i Danmark. </w:t>
      </w:r>
    </w:p>
    <w:p w:rsidR="00000000" w:rsidDel="00000000" w:rsidP="00000000" w:rsidRDefault="00000000" w:rsidRPr="00000000" w14:paraId="0000002C">
      <w:pPr>
        <w:spacing w:after="200" w:line="300" w:lineRule="auto"/>
        <w:rPr>
          <w:rFonts w:ascii="Barlow" w:cs="Barlow" w:eastAsia="Barlow" w:hAnsi="Barlow"/>
          <w:color w:val="444746"/>
        </w:rPr>
      </w:pPr>
      <w:r w:rsidDel="00000000" w:rsidR="00000000" w:rsidRPr="00000000">
        <w:rPr>
          <w:rFonts w:ascii="Barlow" w:cs="Barlow" w:eastAsia="Barlow" w:hAnsi="Barlow"/>
          <w:color w:val="444746"/>
          <w:rtl w:val="0"/>
        </w:rPr>
        <w:t xml:space="preserve">Med 1KOMMA5° batteriet introducerer 1KOMMA5° Danmark nu også en varmepumpe samt 1KOMMA5° inverteren og 1KOMMA5° ladestanderen - enheder, der er klar til brug og optimeres af Heartbeat AI - hvilket nu gør 1KOMMA5° til en reel ‘One-Stop-Shop’ for energiløsninger til hjemmet i Danmark. </w:t>
      </w:r>
    </w:p>
    <w:p w:rsidR="00000000" w:rsidDel="00000000" w:rsidP="00000000" w:rsidRDefault="00000000" w:rsidRPr="00000000" w14:paraId="0000002D">
      <w:pPr>
        <w:spacing w:after="200"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Om 1KOMMA5° </w:t>
      </w:r>
    </w:p>
    <w:p w:rsidR="00000000" w:rsidDel="00000000" w:rsidP="00000000" w:rsidRDefault="00000000" w:rsidRPr="00000000" w14:paraId="0000002E">
      <w:pPr>
        <w:spacing w:after="2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Danmark er den danske afdeling af 1KOMMA5°, som er Cleantech-startuppen for CO2-neutral energi, varme og mobilitet. Grundlagt i Hamborg, Tyskland, i 2021, driver virksomheden nu omkring 80 lokationer verden over og fungerer som en ‘One-Stop-Shop’ for intelligente, integrerede energiløsninger, såsom solcelleanlæg, energilagring, varmepumper og ladestandere. Kerne-teknologien bag er den kunstige intelligens Heartbeat AI, som i øjeblikket optimerer mere end 40.000 systemer - og derved danner Europa’s største virtuelle kraftværk, som forbinder private forbrugere med energimarkedet og kontrollerer </w:t>
      </w:r>
      <w:r w:rsidDel="00000000" w:rsidR="00000000" w:rsidRPr="00000000">
        <w:rPr>
          <w:rFonts w:ascii="Barlow" w:cs="Barlow" w:eastAsia="Barlow" w:hAnsi="Barlow"/>
          <w:color w:val="333333"/>
          <w:sz w:val="18"/>
          <w:szCs w:val="18"/>
          <w:rtl w:val="0"/>
        </w:rPr>
        <w:t xml:space="preserve">elproduktion</w:t>
      </w:r>
      <w:r w:rsidDel="00000000" w:rsidR="00000000" w:rsidRPr="00000000">
        <w:rPr>
          <w:rFonts w:ascii="Barlow" w:cs="Barlow" w:eastAsia="Barlow" w:hAnsi="Barlow"/>
          <w:color w:val="333333"/>
          <w:sz w:val="18"/>
          <w:szCs w:val="18"/>
          <w:rtl w:val="0"/>
        </w:rPr>
        <w:t xml:space="preserve"> og salg i takt med vind og sol. 1KOMMA5° har allerede installeret over 300.000 decentraliserede, kontrollerbare energisystemer, som skaber CO2-besparelser på 14 millioner ton. Inden 2030 sigter firmaet mod at konvertere mere end 1,5 millioner bygninger til en klimavenlig energiforsyning - og bidrager dermed til opnåelsen af </w:t>
      </w:r>
      <w:r w:rsidDel="00000000" w:rsidR="00000000" w:rsidRPr="00000000">
        <w:rPr>
          <w:rFonts w:ascii="Barlow" w:cs="Barlow" w:eastAsia="Barlow" w:hAnsi="Barlow"/>
          <w:color w:val="333333"/>
          <w:sz w:val="18"/>
          <w:szCs w:val="18"/>
          <w:rtl w:val="0"/>
        </w:rPr>
        <w:t xml:space="preserve">Parisaftalens</w:t>
      </w:r>
      <w:r w:rsidDel="00000000" w:rsidR="00000000" w:rsidRPr="00000000">
        <w:rPr>
          <w:rFonts w:ascii="Barlow" w:cs="Barlow" w:eastAsia="Barlow" w:hAnsi="Barlow"/>
          <w:color w:val="333333"/>
          <w:sz w:val="18"/>
          <w:szCs w:val="18"/>
          <w:rtl w:val="0"/>
        </w:rPr>
        <w:t xml:space="preserve"> klimamål.</w:t>
      </w:r>
    </w:p>
    <w:p w:rsidR="00000000" w:rsidDel="00000000" w:rsidP="00000000" w:rsidRDefault="00000000" w:rsidRPr="00000000" w14:paraId="0000002F">
      <w:pPr>
        <w:spacing w:after="200"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Presse kontact</w:t>
      </w:r>
    </w:p>
    <w:p w:rsidR="00000000" w:rsidDel="00000000" w:rsidP="00000000" w:rsidRDefault="00000000" w:rsidRPr="00000000" w14:paraId="00000030">
      <w:pPr>
        <w:spacing w:after="200" w:line="300" w:lineRule="auto"/>
        <w:ind w:right="-40.8661417322827"/>
        <w:rPr>
          <w:rFonts w:ascii="Barlow" w:cs="Barlow" w:eastAsia="Barlow" w:hAnsi="Barlow"/>
          <w:color w:val="5c068c"/>
          <w:sz w:val="16"/>
          <w:szCs w:val="16"/>
        </w:rPr>
      </w:pPr>
      <w:r w:rsidDel="00000000" w:rsidR="00000000" w:rsidRPr="00000000">
        <w:rPr>
          <w:rFonts w:ascii="Barlow" w:cs="Barlow" w:eastAsia="Barlow" w:hAnsi="Barlow"/>
          <w:color w:val="333333"/>
          <w:sz w:val="18"/>
          <w:szCs w:val="18"/>
          <w:rtl w:val="0"/>
        </w:rPr>
        <w:t xml:space="preserve">Magnus Stjernegaard Vöge</w:t>
        <w:br w:type="textWrapping"/>
      </w:r>
      <w:r w:rsidDel="00000000" w:rsidR="00000000" w:rsidRPr="00000000">
        <w:rPr>
          <w:rFonts w:ascii="Barlow" w:cs="Barlow" w:eastAsia="Barlow" w:hAnsi="Barlow"/>
          <w:color w:val="333333"/>
          <w:sz w:val="18"/>
          <w:szCs w:val="18"/>
          <w:highlight w:val="white"/>
          <w:rtl w:val="0"/>
        </w:rPr>
        <w:t xml:space="preserve">E-mail: magnus.voge@1komma5.dk</w:t>
        <w:br w:type="textWrapping"/>
        <w:t xml:space="preserve">Mobil: +45 3147 0136</w:t>
      </w:r>
      <w:r w:rsidDel="00000000" w:rsidR="00000000" w:rsidRPr="00000000">
        <w:rPr>
          <w:rFonts w:ascii="Barlow" w:cs="Barlow" w:eastAsia="Barlow" w:hAnsi="Barlow"/>
          <w:color w:val="222222"/>
          <w:sz w:val="18"/>
          <w:szCs w:val="18"/>
          <w:highlight w:val="white"/>
          <w:rtl w:val="0"/>
        </w:rPr>
        <w:br w:type="textWrapping"/>
      </w:r>
      <w:r w:rsidDel="00000000" w:rsidR="00000000" w:rsidRPr="00000000">
        <w:rPr>
          <w:rFonts w:ascii="Barlow" w:cs="Barlow" w:eastAsia="Barlow" w:hAnsi="Barlow"/>
          <w:color w:val="333333"/>
          <w:sz w:val="18"/>
          <w:szCs w:val="18"/>
          <w:rtl w:val="0"/>
        </w:rPr>
        <w:t xml:space="preserve">Hjemmeside:</w:t>
      </w:r>
      <w:r w:rsidDel="00000000" w:rsidR="00000000" w:rsidRPr="00000000">
        <w:rPr>
          <w:rFonts w:ascii="Barlow" w:cs="Barlow" w:eastAsia="Barlow" w:hAnsi="Barlow"/>
          <w:color w:val="5c068c"/>
          <w:sz w:val="18"/>
          <w:szCs w:val="18"/>
          <w:rtl w:val="0"/>
        </w:rPr>
        <w:t xml:space="preserve"> </w:t>
      </w:r>
      <w:hyperlink r:id="rId8">
        <w:r w:rsidDel="00000000" w:rsidR="00000000" w:rsidRPr="00000000">
          <w:rPr>
            <w:rFonts w:ascii="Barlow" w:cs="Barlow" w:eastAsia="Barlow" w:hAnsi="Barlow"/>
            <w:color w:val="5c068c"/>
            <w:sz w:val="18"/>
            <w:szCs w:val="18"/>
            <w:u w:val="single"/>
            <w:rtl w:val="0"/>
          </w:rPr>
          <w:t xml:space="preserve">https://1komma5.dk/presserum</w:t>
        </w:r>
      </w:hyperlink>
      <w:r w:rsidDel="00000000" w:rsidR="00000000" w:rsidRPr="00000000">
        <w:rPr>
          <w:rFonts w:ascii="Barlow" w:cs="Barlow" w:eastAsia="Barlow" w:hAnsi="Barlow"/>
          <w:color w:val="5c068c"/>
          <w:sz w:val="18"/>
          <w:szCs w:val="18"/>
          <w:rtl w:val="0"/>
        </w:rPr>
        <w:t xml:space="preserve"> </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200" w:lineRule="auto"/>
        <w:rPr>
          <w:rFonts w:ascii="Barlow" w:cs="Barlow" w:eastAsia="Barlow" w:hAnsi="Barlow"/>
          <w:color w:val="444746"/>
        </w:rPr>
      </w:pPr>
      <w:r w:rsidDel="00000000" w:rsidR="00000000" w:rsidRPr="00000000">
        <w:rPr>
          <w:rtl w:val="0"/>
        </w:rPr>
      </w:r>
    </w:p>
    <w:sectPr>
      <w:headerReference r:id="rId9" w:type="default"/>
      <w:footerReference r:id="rId10" w:type="default"/>
      <w:pgSz w:h="16834" w:w="11909" w:orient="portrait"/>
      <w:pgMar w:bottom="1231" w:top="3259"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lay">
    <w:embedRegular w:fontKey="{00000000-0000-0000-0000-000000000000}" r:id="rId1" w:subsetted="0"/>
    <w:embedBold w:fontKey="{00000000-0000-0000-0000-000000000000}" r:id="rId2" w:subsetted="0"/>
  </w:font>
  <w:font w:name="Poppi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Barlow">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jc w:val="right"/>
      <w:rPr>
        <w:rFonts w:ascii="Barlow" w:cs="Barlow" w:eastAsia="Barlow" w:hAnsi="Barlow"/>
        <w:color w:val="5c068c"/>
        <w:sz w:val="16"/>
        <w:szCs w:val="16"/>
      </w:rPr>
    </w:pPr>
    <w:hyperlink r:id="rId1">
      <w:r w:rsidDel="00000000" w:rsidR="00000000" w:rsidRPr="00000000">
        <w:rPr>
          <w:rFonts w:ascii="Barlow" w:cs="Barlow" w:eastAsia="Barlow" w:hAnsi="Barlow"/>
          <w:b w:val="1"/>
          <w:color w:val="5c068c"/>
          <w:sz w:val="16"/>
          <w:szCs w:val="16"/>
          <w:u w:val="single"/>
          <w:rtl w:val="0"/>
        </w:rPr>
        <w:t xml:space="preserve">1KOMMA5GRAD.com</w:t>
      </w:r>
    </w:hyperlink>
    <w:r w:rsidDel="00000000" w:rsidR="00000000" w:rsidRPr="00000000">
      <w:rPr>
        <w:rFonts w:ascii="Barlow" w:cs="Barlow" w:eastAsia="Barlow" w:hAnsi="Barlow"/>
        <w:color w:val="5c068c"/>
        <w:sz w:val="16"/>
        <w:szCs w:val="16"/>
        <w:rtl w:val="0"/>
      </w:rPr>
      <w:t xml:space="preserve">   |   </w:t>
    </w:r>
    <w:r w:rsidDel="00000000" w:rsidR="00000000" w:rsidRPr="00000000">
      <w:rPr>
        <w:rFonts w:ascii="Barlow" w:cs="Barlow" w:eastAsia="Barlow" w:hAnsi="Barlow"/>
        <w:color w:val="5c068c"/>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33">
    <w:pPr>
      <w:ind w:right="-40"/>
      <w:jc w:val="right"/>
      <w:rPr/>
    </w:pPr>
    <w:r w:rsidDel="00000000" w:rsidR="00000000" w:rsidRPr="00000000">
      <w:rPr/>
      <w:drawing>
        <wp:inline distB="114300" distT="114300" distL="114300" distR="114300">
          <wp:extent cx="1657350" cy="971550"/>
          <wp:effectExtent b="0" l="0" r="0" t="0"/>
          <wp:docPr id="3" name="image1.png"/>
          <a:graphic>
            <a:graphicData uri="http://schemas.openxmlformats.org/drawingml/2006/picture">
              <pic:pic>
                <pic:nvPicPr>
                  <pic:cNvPr id="0" name="image1.png"/>
                  <pic:cNvPicPr preferRelativeResize="0"/>
                </pic:nvPicPr>
                <pic:blipFill>
                  <a:blip r:embed="rId1"/>
                  <a:srcRect b="0" l="0" r="8262"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qFormat w:val="1"/>
    <w:rsid w:val="00A10327"/>
    <w:pPr>
      <w:spacing w:after="0" w:line="276" w:lineRule="auto"/>
    </w:pPr>
    <w:rPr>
      <w:rFonts w:ascii="Arial" w:cs="Arial" w:eastAsia="Arial" w:hAnsi="Arial"/>
      <w:kern w:val="0"/>
      <w:sz w:val="22"/>
      <w:szCs w:val="22"/>
      <w:lang w:val="en"/>
    </w:rPr>
  </w:style>
  <w:style w:type="paragraph" w:styleId="Heading1">
    <w:name w:val="heading 1"/>
    <w:basedOn w:val="Normal"/>
    <w:next w:val="Normal"/>
    <w:link w:val="Heading1Char"/>
    <w:uiPriority w:val="9"/>
    <w:qFormat w:val="1"/>
    <w:rsid w:val="00A10327"/>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Heading2">
    <w:name w:val="heading 2"/>
    <w:basedOn w:val="Normal"/>
    <w:next w:val="Normal"/>
    <w:link w:val="Heading2Char"/>
    <w:uiPriority w:val="9"/>
    <w:semiHidden w:val="1"/>
    <w:unhideWhenUsed w:val="1"/>
    <w:qFormat w:val="1"/>
    <w:rsid w:val="00A10327"/>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Heading3">
    <w:name w:val="heading 3"/>
    <w:basedOn w:val="Normal"/>
    <w:next w:val="Normal"/>
    <w:link w:val="Heading3Char"/>
    <w:uiPriority w:val="9"/>
    <w:semiHidden w:val="1"/>
    <w:unhideWhenUsed w:val="1"/>
    <w:qFormat w:val="1"/>
    <w:rsid w:val="00A10327"/>
    <w:pPr>
      <w:keepNext w:val="1"/>
      <w:keepLines w:val="1"/>
      <w:spacing w:after="80" w:before="160"/>
      <w:outlineLvl w:val="2"/>
    </w:pPr>
    <w:rPr>
      <w:rFonts w:cstheme="majorBidi" w:eastAsiaTheme="majorEastAsia"/>
      <w:color w:val="0f4761" w:themeColor="accent1" w:themeShade="0000BF"/>
      <w:sz w:val="28"/>
      <w:szCs w:val="28"/>
    </w:rPr>
  </w:style>
  <w:style w:type="paragraph" w:styleId="Heading4">
    <w:name w:val="heading 4"/>
    <w:basedOn w:val="Normal"/>
    <w:next w:val="Normal"/>
    <w:link w:val="Heading4Char"/>
    <w:uiPriority w:val="9"/>
    <w:semiHidden w:val="1"/>
    <w:unhideWhenUsed w:val="1"/>
    <w:qFormat w:val="1"/>
    <w:rsid w:val="00A10327"/>
    <w:pPr>
      <w:keepNext w:val="1"/>
      <w:keepLines w:val="1"/>
      <w:spacing w:after="40" w:before="80"/>
      <w:outlineLvl w:val="3"/>
    </w:pPr>
    <w:rPr>
      <w:rFonts w:cstheme="majorBidi" w:eastAsiaTheme="majorEastAsia"/>
      <w:i w:val="1"/>
      <w:iCs w:val="1"/>
      <w:color w:val="0f4761" w:themeColor="accent1" w:themeShade="0000BF"/>
    </w:rPr>
  </w:style>
  <w:style w:type="paragraph" w:styleId="Heading5">
    <w:name w:val="heading 5"/>
    <w:basedOn w:val="Normal"/>
    <w:next w:val="Normal"/>
    <w:link w:val="Heading5Char"/>
    <w:uiPriority w:val="9"/>
    <w:semiHidden w:val="1"/>
    <w:unhideWhenUsed w:val="1"/>
    <w:qFormat w:val="1"/>
    <w:rsid w:val="00A10327"/>
    <w:pPr>
      <w:keepNext w:val="1"/>
      <w:keepLines w:val="1"/>
      <w:spacing w:after="40" w:before="80"/>
      <w:outlineLvl w:val="4"/>
    </w:pPr>
    <w:rPr>
      <w:rFonts w:cstheme="majorBidi" w:eastAsiaTheme="majorEastAsia"/>
      <w:color w:val="0f4761" w:themeColor="accent1" w:themeShade="0000BF"/>
    </w:rPr>
  </w:style>
  <w:style w:type="paragraph" w:styleId="Heading6">
    <w:name w:val="heading 6"/>
    <w:basedOn w:val="Normal"/>
    <w:next w:val="Normal"/>
    <w:link w:val="Heading6Char"/>
    <w:uiPriority w:val="9"/>
    <w:semiHidden w:val="1"/>
    <w:unhideWhenUsed w:val="1"/>
    <w:qFormat w:val="1"/>
    <w:rsid w:val="00A10327"/>
    <w:pPr>
      <w:keepNext w:val="1"/>
      <w:keepLines w:val="1"/>
      <w:spacing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semiHidden w:val="1"/>
    <w:unhideWhenUsed w:val="1"/>
    <w:qFormat w:val="1"/>
    <w:rsid w:val="00A10327"/>
    <w:pPr>
      <w:keepNext w:val="1"/>
      <w:keepLines w:val="1"/>
      <w:spacing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A10327"/>
    <w:pPr>
      <w:keepNext w:val="1"/>
      <w:keepLines w:val="1"/>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A10327"/>
    <w:pPr>
      <w:keepNext w:val="1"/>
      <w:keepLines w:val="1"/>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A10327"/>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A10327"/>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A10327"/>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A10327"/>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A10327"/>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A10327"/>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A10327"/>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A10327"/>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A10327"/>
    <w:rPr>
      <w:rFonts w:cstheme="majorBidi" w:eastAsiaTheme="majorEastAsia"/>
      <w:color w:val="272727" w:themeColor="text1" w:themeTint="0000D8"/>
    </w:rPr>
  </w:style>
  <w:style w:type="paragraph" w:styleId="Title">
    <w:name w:val="Title"/>
    <w:basedOn w:val="Normal"/>
    <w:next w:val="Normal"/>
    <w:link w:val="TitleChar"/>
    <w:uiPriority w:val="10"/>
    <w:qFormat w:val="1"/>
    <w:rsid w:val="00A10327"/>
    <w:pPr>
      <w:spacing w:after="80" w:line="240" w:lineRule="auto"/>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rsid w:val="00A10327"/>
    <w:rPr>
      <w:rFonts w:asciiTheme="majorHAnsi" w:cstheme="majorBidi" w:eastAsiaTheme="majorEastAsia" w:hAnsiTheme="majorHAnsi"/>
      <w:spacing w:val="-10"/>
      <w:kern w:val="28"/>
      <w:sz w:val="56"/>
      <w:szCs w:val="56"/>
    </w:rPr>
  </w:style>
  <w:style w:type="paragraph" w:styleId="Subtitle">
    <w:name w:val="Subtitle"/>
    <w:basedOn w:val="Normal"/>
    <w:next w:val="Normal"/>
    <w:link w:val="SubtitleChar"/>
    <w:uiPriority w:val="11"/>
    <w:qFormat w:val="1"/>
    <w:rsid w:val="00A10327"/>
    <w:pPr>
      <w:numPr>
        <w:ilvl w:val="1"/>
      </w:numPr>
    </w:pPr>
    <w:rPr>
      <w:rFonts w:cstheme="majorBidi" w:eastAsiaTheme="majorEastAsia"/>
      <w:color w:val="595959" w:themeColor="text1" w:themeTint="0000A6"/>
      <w:spacing w:val="15"/>
      <w:sz w:val="28"/>
      <w:szCs w:val="28"/>
    </w:rPr>
  </w:style>
  <w:style w:type="character" w:styleId="SubtitleChar" w:customStyle="1">
    <w:name w:val="Subtitle Char"/>
    <w:basedOn w:val="DefaultParagraphFont"/>
    <w:link w:val="Subtitle"/>
    <w:uiPriority w:val="11"/>
    <w:rsid w:val="00A10327"/>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A10327"/>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A10327"/>
    <w:rPr>
      <w:i w:val="1"/>
      <w:iCs w:val="1"/>
      <w:color w:val="404040" w:themeColor="text1" w:themeTint="0000BF"/>
    </w:rPr>
  </w:style>
  <w:style w:type="paragraph" w:styleId="ListParagraph">
    <w:name w:val="List Paragraph"/>
    <w:basedOn w:val="Normal"/>
    <w:uiPriority w:val="34"/>
    <w:qFormat w:val="1"/>
    <w:rsid w:val="00A10327"/>
    <w:pPr>
      <w:ind w:left="720"/>
      <w:contextualSpacing w:val="1"/>
    </w:pPr>
  </w:style>
  <w:style w:type="character" w:styleId="IntenseEmphasis">
    <w:name w:val="Intense Emphasis"/>
    <w:basedOn w:val="DefaultParagraphFont"/>
    <w:uiPriority w:val="21"/>
    <w:qFormat w:val="1"/>
    <w:rsid w:val="00A10327"/>
    <w:rPr>
      <w:i w:val="1"/>
      <w:iCs w:val="1"/>
      <w:color w:val="0f4761" w:themeColor="accent1" w:themeShade="0000BF"/>
    </w:rPr>
  </w:style>
  <w:style w:type="paragraph" w:styleId="IntenseQuote">
    <w:name w:val="Intense Quote"/>
    <w:basedOn w:val="Normal"/>
    <w:next w:val="Normal"/>
    <w:link w:val="IntenseQuoteChar"/>
    <w:uiPriority w:val="30"/>
    <w:qFormat w:val="1"/>
    <w:rsid w:val="00A10327"/>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A10327"/>
    <w:rPr>
      <w:i w:val="1"/>
      <w:iCs w:val="1"/>
      <w:color w:val="0f4761" w:themeColor="accent1" w:themeShade="0000BF"/>
    </w:rPr>
  </w:style>
  <w:style w:type="character" w:styleId="IntenseReference">
    <w:name w:val="Intense Reference"/>
    <w:basedOn w:val="DefaultParagraphFont"/>
    <w:uiPriority w:val="32"/>
    <w:qFormat w:val="1"/>
    <w:rsid w:val="00A10327"/>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1komma5.dk/presserum" TargetMode="External"/><Relationship Id="rId8" Type="http://schemas.openxmlformats.org/officeDocument/2006/relationships/hyperlink" Target="https://1komma5.dk/presseru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Poppins-regular.ttf"/><Relationship Id="rId4" Type="http://schemas.openxmlformats.org/officeDocument/2006/relationships/font" Target="fonts/Poppins-bold.ttf"/><Relationship Id="rId10" Type="http://schemas.openxmlformats.org/officeDocument/2006/relationships/font" Target="fonts/Barlow-boldItalic.ttf"/><Relationship Id="rId9" Type="http://schemas.openxmlformats.org/officeDocument/2006/relationships/font" Target="fonts/Barlow-italic.ttf"/><Relationship Id="rId5" Type="http://schemas.openxmlformats.org/officeDocument/2006/relationships/font" Target="fonts/Poppins-italic.ttf"/><Relationship Id="rId6" Type="http://schemas.openxmlformats.org/officeDocument/2006/relationships/font" Target="fonts/Poppins-boldItalic.ttf"/><Relationship Id="rId7" Type="http://schemas.openxmlformats.org/officeDocument/2006/relationships/font" Target="fonts/Barlow-regular.ttf"/><Relationship Id="rId8" Type="http://schemas.openxmlformats.org/officeDocument/2006/relationships/font" Target="fonts/Barlow-bold.ttf"/></Relationships>
</file>

<file path=word/_rels/footer1.xml.rels><?xml version="1.0" encoding="UTF-8" standalone="yes"?><Relationships xmlns="http://schemas.openxmlformats.org/package/2006/relationships"><Relationship Id="rId1" Type="http://schemas.openxmlformats.org/officeDocument/2006/relationships/hyperlink" Target="https://1komma5.com/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jR9z82oXtOa/WudQhFZC81U/5A==">CgMxLjAi1AEKC0FBQUJjQXJTY2YwEp4BCgtBQUFCY0FyU2NmMBILQUFBQmNBclNjZjAaDQoJdGV4dC9odG1sEgAiDgoKdGV4dC9wbGFpbhIAKhsiFTEwNjYzOTA2OTkyOTkwNjg3MTQzNCgAOAAw96P10sYyOPej9dLGMloMM2t4NTFkaTZsemZmcgIgAHgAggEUc3VnZ2VzdC5hYXhqOTU5cnFoOWiaAQYIABAAGACwAQC4AQAY96P10sYyIPej9dLGMjAAQhRzdWdnZXN0LmFheGo5NTlycWg5aCKRAgoLQUFBQmJnN3JmYjQS2wEKC0FBQUJiZzdyZmI0EgtBQUFCYmc3cmZiNBoNCgl0ZXh0L2h0bWwSACIOCgp0ZXh0L3BsYWluEgAqGyIVMTA5MTE2NTUxMjE2MTcxMjU1MDUzKAA4ADDvqsaFxTI45LLGhcUySjsKJGFwcGxpY2F0aW9uL3ZuZC5nb29nbGUtYXBwcy5kb2NzLm1kcxoTwtfa5AENEgsKBwoBLhABGAAQAVoMN3dyNDhtcXhmZmdlcgIgAHgAggEUc3VnZ2VzdC4zbHRuaXFwZzY3dTCaAQYIABAAGACwAQC4AQAY76rGhcUyIOSyxoXFMjAAQhRzdWdnZXN0LjNsdG5pcXBnNjd1MCKaAgoLQUFBQlloYjk4VTgS5AEKC0FBQUJZaGI5OFU4EgtBQUFCWWhiOThVOBoNCgl0ZXh0L2h0bWwSACIOCgp0ZXh0L3BsYWluEgAqGyIVMTA5MTE2NTUxMjE2MTcxMjU1MDUzKAA4ADDgmKOCxTI4y6GjgsUySkQKJGFwcGxpY2F0aW9uL3ZuZC5nb29nbGUtYXBwcy5kb2NzLm1kcxocwtfa5AEWChQKBwoBYhABGAASBwoBQhABGAAYAVoMdXg4bDBqdjFic2d1cgIgAHgAggEUc3VnZ2VzdC4xejVwMTQycnMxb3aaAQYIABAAGACwAQC4AQAY4JijgsUyIMuho4LFMjAAQhRzdWdnZXN0LjF6NXAxNDJyczFvdiKQAgoLQUFBQmJmdHJqak0S2gEKC0FBQUJiZnRyampNEgtBQUFCYmZ0cmpqTRoNCgl0ZXh0L2h0bWwSACIOCgp0ZXh0L3BsYWluEgAqGyIVMTE0NjQwMTY5MDUxMzgyMjAyMzEzKAA4ADCt+aD7xTI4l4Ch+8UySjoKJGFwcGxpY2F0aW9uL3ZuZC5nb29nbGUtYXBwcy5kb2NzLm1kcxoSwtfa5AEMGgoKBgoAEBQYABABWgw2Z2E1bm5lNWpkZjVyAiAAeACCARRzdWdnZXN0LmRsd2kxaHQxYm5oeZoBBggAEAAYALABALgBABit+aD7xTIgl4Ch+8UyMABCFHN1Z2dlc3QuZGx3aTFodDFibmh5IpICCgtBQUFCYmQxbVIwQRLcAQoLQUFBQmJkMW1SMEESC0FBQUJiZDFtUjBBGg0KCXRleHQvaHRtbBIAIg4KCnRleHQvcGxhaW4SACobIhUxMDkxMTY1NTEyMTYxNzEyNTUwNTMoADgAMNDEgoDFMjjH4IKAxTJKPAokYXBwbGljYXRpb24vdm5kLmdvb2dsZS1hcHBzLmRvY3MubWRzGhTC19rkAQ4aDAoICgJBdBABGAAQAVoMYnUzcHU5ZDNzMHZ5cgIgAHgAggEUc3VnZ2VzdC50end0bWNxNjR0dGqaAQYIABAAGACwAQC4AQAY0MSCgMUyIMfggoDFMjAAQhRzdWdnZXN0LnR6d3RtY3E2NHR0aiKTAgoLQUFBQmNBclNjaGMS3QEKC0FBQUJjQXJTY2hjEgtBQUFCY0FyU2NoYxoNCgl0ZXh0L2h0bWwSACIOCgp0ZXh0L3BsYWluEgAqGyIVMTA2NjM5MDY5OTI5OTA2ODcxNDM0KAA4ADDqt6HTxjI4gteh08YySj0KJGFwcGxpY2F0aW9uL3ZuZC5nb29nbGUtYXBwcy5kb2NzLm1kcxoVwtfa5AEPGg0KCQoDYW5kEAEYABABWgx0Znl5aThmbTdnajFyAiAAeACCARRzdWdnZXN0LnF3YTBoZnhpYjYxb5oBBggAEAAYALABALgBABjqt6HTxjIggteh08YyMABCFHN1Z2dlc3QucXdhMGhmeGliNjFvIpACCgtBQUFCYmc3cmZSMBLaAQoLQUFBQmJnN3JmUjASC0FBQUJiZzdyZlIwGg0KCXRleHQvaHRtbBIAIg4KCnRleHQvcGxhaW4SACobIhUxMDkxMTY1NTEyMTYxNzEyNTUwNTMoADgAMITahITFMjir4oSExTJKOgokYXBwbGljYXRpb24vdm5kLmdvb2dsZS1hcHBzLmRvY3MubWRzGhLC19rkAQwaCgoGCgAQExgAEAFaDHZ0bWNlaHNiZmF5OHICIAB4AIIBFHN1Z2dlc3QuZmxieHBvaGZ0aHZvmgEGCAAQABgAsAEAuAEAGITahITFMiCr4oSExTIwAEIUc3VnZ2VzdC5mbGJ4cG9oZnRodm8ilQIKC0FBQUJjQXJTY2tJEt8BCgtBQUFCY0FyU2NrSRILQUFBQmNBclNja0kaDQoJdGV4dC9odG1sEgAiDgoKdGV4dC9wbGFpbhIAKhsiFTEwNjYzOTA2OTkyOTkwNjg3MTQzNCgAOAAw/8zR08YyOMfU0dPGMko/CiRhcHBsaWNhdGlvbi92bmQuZ29vZ2xlLWFwcHMuZG9jcy5tZHMaF8LX2uQBERoPCgsKBWZpcnN0EAEYABABWgxsYjB0d3hjeWZtaTNyAiAAeACCARRzdWdnZXN0LnY5bThzYXVwYnNiYpoBBggAEAAYALABALgBABj/zNHTxjIgx9TR08YyMABCFHN1Z2dlc3QudjltOHNhdXBic2JiIqUCCgtBQUFCYmc3cmZjRRLvAQoLQUFBQmJnN3JmY0USC0FBQUJiZzdyZmNFGg0KCXRleHQvaHRtbBIAIg4KCnRleHQvcGxhaW4SACobIhUxMDkxMTY1NTEyMTYxNzEyNTUwNTMoADgAMN33y4XFMji2gcyFxTJKTwokYXBwbGljYXRpb24vdm5kLmdvb2dsZS1hcHBzLmRvY3MubWRzGifC19rkASEKHwoNCgdlbmFibGVzEAEYABIMCgZhbGxvd3MQARgAGAFaDG5teTgxcGFqcmU5cHICIAB4AIIBFHN1Z2dlc3QuM3JmZXI0Njk5bDdqmgEGCAAQABgAsAEAuAEAGN33y4XFMiC2gcyFxTIwAEIUc3VnZ2VzdC4zcmZlcjQ2OTlsN2oyDmgubHo2djhnaWppN2VsMg5oLjIwNW8zdnUwY2JheTgAaiwKFHN1Z2dlc3QuYWF4ajk1OXJxaDloEhRNYXJpZS1Jc2FiZWxsZSBIZWlzc2orChRzdWdnZXN0LmZjaHBhNmlhY3liNhITTWF4aW5lIHZvbiBHcnVtYmtvd2osChRzdWdnZXN0LnhpczQ1ajJ2ejJ5NRIUTWFyaWUtSXNhYmVsbGUgSGVpc3NqKwoUc3VnZ2VzdC5neW0zOXo4MnlwMjISE01heGluZSB2b24gR3J1bWJrb3dqLAoUc3VnZ2VzdC45dHhodXE4cXF6bGUSFE1hcmllLUlzYWJlbGxlIEhlaXNzaisKFHN1Z2dlc3QuMWw2aGcxbGhkbHZxEhNNYXhpbmUgdm9uIEdydW1ia293aioKE3N1Z2dlc3QuNXVpd3A5MzVubXESE01heGluZSB2b24gR3J1bWJrb3dqKwoUc3VnZ2VzdC42dTJzZDViNHJ4d24SE01heGluZSB2b24gR3J1bWJrb3dqJAoUc3VnZ2VzdC5yeXhoZWg1YnVrbzgSDE1hZ251cyBWw7ZnZWorChRzdWdnZXN0LnA1ZzlxM2F2ejU2cBITTWF4aW5lIHZvbiBHcnVtYmtvd2okChRzdWdnZXN0Lmc5ZDE4bmt2ZTlmMRIMTWFnbnVzIFbDtmdlaisKFHN1Z2dlc3QuaGUwOXd1dzFuY3V4EhNNYXhpbmUgdm9uIEdydW1ia293aisKFHN1Z2dlc3QuM2x0bmlxcGc2N3UwEhNNYXhpbmUgdm9uIEdydW1ia293aisKFHN1Z2dlc3QuMXo1cDE0MnJzMW92EhNNYXhpbmUgdm9uIEdydW1ia293aisKFHN1Z2dlc3Qud24yZXpjZWNjdWY3EhNNYXhpbmUgdm9uIEdydW1ia293aisKFHN1Z2dlc3QuNGQzcGM3b3Z2ZzE4EhNNYXhpbmUgdm9uIEdydW1ia293aisKFHN1Z2dlc3QuOTg3dHVqM3FqZWNkEhNNYXhpbmUgdm9uIEdydW1ia293aioKE3N1Z2dlc3Quc2x5Ymh5OW9ncjYSE01heGluZSB2b24gR3J1bWJrb3dqJAoUc3VnZ2VzdC5kbHdpMWh0MWJuaHkSDE1hZ251cyBWw7ZnZWosChRzdWdnZXN0LmFrMDRpcWN2NHl0NRIUTWFyaWUtSXNhYmVsbGUgSGVpc3NqKwoTc3VnZ2VzdC5la24xM3ZlMWZtZhIUTWFyaWUtSXNhYmVsbGUgSGVpc3NqJAoUc3VnZ2VzdC5vaWc5N2htanljcnkSDE1hZ251cyBWw7ZnZWosChRzdWdnZXN0Lm1qbnk2OG9kNTdkbxIUTWFyaWUtSXNhYmVsbGUgSGVpc3NqLAoUc3VnZ2VzdC5mcjRpOWZmM21yMmwSFE1hcmllLUlzYWJlbGxlIEhlaXNzaiwKFHN1Z2dlc3QubDVqcGZpN3doNWdwEhRNYXJpZS1Jc2FiZWxsZSBIZWlzc2osChRzdWdnZXN0LjJ0ZDliaWtld2V1dBIUTWFyaWUtSXNhYmVsbGUgSGVpc3NqJAoUc3VnZ2VzdC51ZHVycWh3Z2w0em4SDE1hZ251cyBWw7ZnZWosChRzdWdnZXN0Lm5lZ2lpOWRuaWtiaBIUTWFyaWUtSXNhYmVsbGUgSGVpc3NqKwoUc3VnZ2VzdC5pZGlpdXNjM3dmZG8SE01heGluZSB2b24gR3J1bWJrb3dqLAoUc3VnZ2VzdC5wcjhyajlmNXpsZDQSFE1hcmllLUlzYWJlbGxlIEhlaXNzaisKFHN1Z2dlc3QuMjczMDFudXdsaGF2EhNNYXhpbmUgdm9uIEdydW1ia293aisKFHN1Z2dlc3QuaDVwN3F0NWFja2gwEhNNYXhpbmUgdm9uIEdydW1ia293aiwKFHN1Z2dlc3QuYXExMmtmc21ubTNrEhRNYXJpZS1Jc2FiZWxsZSBIZWlzc2oqChNzdWdnZXN0LnUyZndnOWt5b2JiEhNNYXhpbmUgdm9uIEdydW1ia293aiwKFHN1Z2dlc3QudGN6cjIzZWNhdTZnEhRNYXJpZS1Jc2FiZWxsZSBIZWlzc2orChRzdWdnZXN0LjlldTg2b3JtMGN2axITTWF4aW5lIHZvbiBHcnVtYmtvd2oqChJzdWdnZXN0LnQwNzc0YnhvZnQSFE1hcmllLUlzYWJlbGxlIEhlaXNzaisKFHN1Z2dlc3QucTdpb3RlMWo3OTZjEhNNYXhpbmUgdm9uIEdydW1ia293aisKFHN1Z2dlc3QuanQzNGdxcjY3M2dpEhNNYXhpbmUgdm9uIEdydW1ia293aiwKFHN1Z2dlc3QueDBmeHc1bW55Z2d4EhRNYXJpZS1Jc2FiZWxsZSBIZWlzc2orChRzdWdnZXN0LjdlemlvazVtNzR2NBITTWF4aW5lIHZvbiBHcnVtYmtvd2osChRzdWdnZXN0LmNhNGFlZ3phanRzaRIUTWFyaWUtSXNhYmVsbGUgSGVpc3NqKwoUc3VnZ2VzdC50end0bWNxNjR0dGoSE01heGluZSB2b24gR3J1bWJrb3dqLAoUc3VnZ2VzdC5xd2EwaGZ4aWI2MW8SFE1hcmllLUlzYWJlbGxlIEhlaXNzaiQKFHN1Z2dlc3QuN3lhM2N1ZG5vYm91EgxNYWdudXMgVsO2Z2VqKwoUc3VnZ2VzdC50cHNib3p5anVyM3ASE01heGluZSB2b24gR3J1bWJrb3dqJAoUc3VnZ2VzdC42Ynh5cWsxMWZseWcSDE1hZ251cyBWw7ZnZWosChRzdWdnZXN0Lm1lNzE3OXRna3k4cxIUTWFyaWUtSXNhYmVsbGUgSGVpc3NqKwoUc3VnZ2VzdC5jbHdjdWx4NjI5a2gSE01heGluZSB2b24gR3J1bWJrb3dqKwoUc3VnZ2VzdC4xNDJqdjQzOTJ1cXkSE01heGluZSB2b24gR3J1bWJrb3dqKwoUc3VnZ2VzdC4xbmg1emRmbWp6bDkSE01heGluZSB2b24gR3J1bWJrb3dqKwoUc3VnZ2VzdC4xZmNic2o4MGE1a2YSE01heGluZSB2b24gR3J1bWJrb3dqLAoUc3VnZ2VzdC51YzNidWw4cWRybW4SFE1hcmllLUlzYWJlbGxlIEhlaXNzaiwKFHN1Z2dlc3QuMzM0YjdqdGo0NmxqEhRNYXJpZS1Jc2FiZWxsZSBIZWlzc2orChRzdWdnZXN0LnVkcnF1eTc5NXhqcBITTWF4aW5lIHZvbiBHcnVtYmtvd2osChRzdWdnZXN0LjFmMTB6N2cyanR5ahIUTWFyaWUtSXNhYmVsbGUgSGVpc3NqKwoUc3VnZ2VzdC5hZzlucmo0OW9rYzcSE01heGluZSB2b24gR3J1bWJrb3dqKwoUc3VnZ2VzdC5tOW83MWJiYmZ2em8SE01heGluZSB2b24gR3J1bWJrb3dqLAoUc3VnZ2VzdC51bGRuMmo3NHhqdXUSFE1hcmllLUlzYWJlbGxlIEhlaXNzaisKFHN1Z2dlc3QuMmh0NHgxbmd3N2tkEhNNYXhpbmUgdm9uIEdydW1ia293aisKFHN1Z2dlc3QucDM3N2cwbmx5Z3lkEhNNYXhpbmUgdm9uIEdydW1ia293aisKFHN1Z2dlc3QuNHMxcDc3Y3VxcjQ2EhNNYXhpbmUgdm9uIEdydW1ia293aisKFHN1Z2dlc3QubDVva3dhOGQ4YW1xEhNNYXhpbmUgdm9uIEdydW1ia293aiwKFHN1Z2dlc3QudW9raXJuMzZhY3FlEhRNYXJpZS1Jc2FiZWxsZSBIZWlzc2okChRzdWdnZXN0LmhyMmp2eHpoY2szehIMTWFnbnVzIFbDtmdlaiwKFHN1Z2dlc3QubXc2amt1dzB6bmh0EhRNYXJpZS1Jc2FiZWxsZSBIZWlzc2osChRzdWdnZXN0LnM2anBlMWFxZ3o3MRIUTWFyaWUtSXNhYmVsbGUgSGVpc3NqLAoUc3VnZ2VzdC5rb3RxdWd4Nno0eGISFE1hcmllLUlzYWJlbGxlIEhlaXNzaiwKFHN1Z2dlc3Qud2Uxbm00Z241cTVpEhRNYXJpZS1Jc2FiZWxsZSBIZWlzc2okChRzdWdnZXN0Lm5wb3piYWJsMmNxMRIMTWFnbnVzIFbDtmdlaiQKFHN1Z2dlc3QuNTd1dnltc3Y3dHNsEgxNYWdudXMgVsO2Z2VqKwoUc3VnZ2VzdC41a3c4cGt0dnRuaHISE01heGluZSB2b24gR3J1bWJrb3dqLAoUc3VnZ2VzdC42Z2hycnFlY3R6MTUSFE1hcmllLUlzYWJlbGxlIEhlaXNzaiwKFHN1Z2dlc3QuZWtpZDdqMWdjNm9lEhRNYXJpZS1Jc2FiZWxsZSBIZWlzc2osChRzdWdnZXN0Lmg2cGhkbThyYmY0axIUTWFyaWUtSXNhYmVsbGUgSGVpc3NqKwoUc3VnZ2VzdC5kdmVoN2huamZ1eHMSE01heGluZSB2b24gR3J1bWJrb3dqLAoUc3VnZ2VzdC5yOGt2b3BheXF3dTcSFE1hcmllLUlzYWJlbGxlIEhlaXNzaisKFHN1Z2dlc3QuZmxieHBvaGZ0aHZvEhNNYXhpbmUgdm9uIEdydW1ia293aiwKFHN1Z2dlc3QudjltOHNhdXBic2JiEhRNYXJpZS1Jc2FiZWxsZSBIZWlzc2orChRzdWdnZXN0LjVxbDRodDNmemV0chITTWF4aW5lIHZvbiBHcnVtYmtvd2okChRzdWdnZXN0Lmw0OWx3eXBpODQ1bRIMTWFnbnVzIFbDtmdlaisKFHN1Z2dlc3Qud2ZwOWhnOHEyZWRqEhNNYXhpbmUgdm9uIEdydW1ia293aisKFHN1Z2dlc3QuaXkwNWx4ODVubHU5EhNNYXhpbmUgdm9uIEdydW1ia293aisKFHN1Z2dlc3QudTg0MHpzcjFndDhhEhNNYXhpbmUgdm9uIEdydW1ia293aisKFHN1Z2dlc3QuaWozbHF6OGYyZ2t6EhNNYXhpbmUgdm9uIEdydW1ia293aiQKFHN1Z2dlc3QucDhvZ290aWszd3FvEgxNYWdudXMgVsO2Z2VqKwoUc3VnZ2VzdC4zcmZlcjQ2OTlsN2oSE01heGluZSB2b24gR3J1bWJrb3dqKwoUc3VnZ2VzdC5xZnkyZnZsems3NDcSE01heGluZSB2b24gR3J1bWJrb3dqJAoUc3VnZ2VzdC5mazNna290bTBxdjQSDE1hZ251cyBWw7ZnZWosChRzdWdnZXN0LjI1YzNmdGV2Z3RjYxIUTWFyaWUtSXNhYmVsbGUgSGVpc3NqKwoUc3VnZ2VzdC4xeGsyNWhlejJuamISE01heGluZSB2b24gR3J1bWJrb3dqKwoUc3VnZ2VzdC40YTlxY2xocjMwazYSE01heGluZSB2b24gR3J1bWJrb3dqKwoUc3VnZ2VzdC5pazh3NXp2M2hleXQSE01heGluZSB2b24gR3J1bWJrb3dqKwoUc3VnZ2VzdC5wcGRvbnc0OTVyZnMSE01heGluZSB2b24gR3J1bWJrb3dqKwoUc3VnZ2VzdC4xZGYwODZ4cnczajQSE01heGluZSB2b24gR3J1bWJrb3dqJAoUc3VnZ2VzdC4xMm1jZ25nMTNhY2MSDE1hZ251cyBWw7ZnZWorChRzdWdnZXN0LmR6ZzZpM3ozNWNuNhITTWF4aW5lIHZvbiBHcnVtYmtvd2orChRzdWdnZXN0LngydTBna204MnR2ZBITTWF4aW5lIHZvbiBHcnVtYmtvd3IhMWprMDFoOHlkcG9qbFNSMm1EZi1ZNmJNYVhES2hsSnE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2024-12-10T02:35:00Z</dcterms:created>
  <dc:creator>Ange Mercy Me Marketing</dc:creator>
</cp:coreProperties>
</file>